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65" w:rsidRDefault="002C76EC" w:rsidP="00364165">
      <w:pPr>
        <w:rPr>
          <w:rFonts w:ascii="Tahoma" w:hAnsi="Tahoma" w:cs="Tahoma"/>
          <w:b/>
          <w:sz w:val="32"/>
          <w:szCs w:val="32"/>
        </w:rPr>
      </w:pPr>
      <w:bookmarkStart w:id="0" w:name="_GoBack"/>
      <w:bookmarkEnd w:id="0"/>
      <w:r>
        <w:rPr>
          <w:noProof/>
          <w:lang w:eastAsia="en-GB"/>
        </w:rPr>
        <w:drawing>
          <wp:anchor distT="0" distB="0" distL="114300" distR="114300" simplePos="0" relativeHeight="251659264" behindDoc="0" locked="0" layoutInCell="1" allowOverlap="1" wp14:anchorId="7C5B2D0F" wp14:editId="50DC991A">
            <wp:simplePos x="0" y="0"/>
            <wp:positionH relativeFrom="column">
              <wp:posOffset>3638550</wp:posOffset>
            </wp:positionH>
            <wp:positionV relativeFrom="paragraph">
              <wp:posOffset>-542925</wp:posOffset>
            </wp:positionV>
            <wp:extent cx="82423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23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C0D">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pt;margin-top:-54.2pt;width:98.65pt;height:98.65pt;z-index:251658240;mso-position-horizontal-relative:text;mso-position-vertical-relative:text">
            <v:imagedata r:id="rId9" o:title=""/>
            <w10:wrap type="square" side="right"/>
          </v:shape>
          <o:OLEObject Type="Embed" ProgID="MSPhotoEd.3" ShapeID="_x0000_s1026" DrawAspect="Content" ObjectID="_1674388830" r:id="rId10"/>
        </w:object>
      </w:r>
      <w:r w:rsidR="00EB7052">
        <w:rPr>
          <w:rFonts w:ascii="Tahoma" w:hAnsi="Tahoma" w:cs="Tahoma"/>
          <w:b/>
          <w:sz w:val="32"/>
          <w:szCs w:val="32"/>
        </w:rPr>
        <w:t xml:space="preserve">     </w:t>
      </w:r>
      <w:r>
        <w:rPr>
          <w:rFonts w:ascii="Tahoma" w:hAnsi="Tahoma" w:cs="Tahoma"/>
          <w:b/>
          <w:sz w:val="32"/>
          <w:szCs w:val="32"/>
        </w:rPr>
        <w:t xml:space="preserve">  </w:t>
      </w:r>
    </w:p>
    <w:p w:rsidR="00364165" w:rsidRPr="00364165" w:rsidRDefault="00364165" w:rsidP="00364165">
      <w:pPr>
        <w:rPr>
          <w:rFonts w:ascii="Tahoma" w:hAnsi="Tahoma" w:cs="Tahoma"/>
          <w:b/>
          <w:sz w:val="48"/>
          <w:szCs w:val="48"/>
        </w:rPr>
      </w:pPr>
      <w:r w:rsidRPr="00364165">
        <w:rPr>
          <w:rFonts w:ascii="Tahoma" w:hAnsi="Tahoma" w:cs="Tahoma"/>
          <w:b/>
          <w:sz w:val="48"/>
          <w:szCs w:val="48"/>
        </w:rPr>
        <w:tab/>
      </w:r>
      <w:r w:rsidR="00EB7052" w:rsidRPr="00364165">
        <w:rPr>
          <w:rFonts w:ascii="Tahoma" w:hAnsi="Tahoma" w:cs="Tahoma"/>
          <w:b/>
          <w:sz w:val="48"/>
          <w:szCs w:val="48"/>
        </w:rPr>
        <w:t>Solent Riding Club</w:t>
      </w:r>
    </w:p>
    <w:p w:rsidR="00EB7052" w:rsidRDefault="00801101" w:rsidP="002C76EC">
      <w:pPr>
        <w:jc w:val="center"/>
        <w:rPr>
          <w:rFonts w:ascii="Tahoma" w:hAnsi="Tahoma" w:cs="Tahoma"/>
          <w:b/>
          <w:color w:val="943634" w:themeColor="accent2" w:themeShade="BF"/>
          <w:sz w:val="44"/>
          <w:szCs w:val="44"/>
        </w:rPr>
      </w:pPr>
      <w:r>
        <w:rPr>
          <w:rFonts w:ascii="Tahoma" w:hAnsi="Tahoma" w:cs="Tahoma"/>
          <w:b/>
          <w:color w:val="943634" w:themeColor="accent2" w:themeShade="BF"/>
          <w:sz w:val="44"/>
          <w:szCs w:val="44"/>
        </w:rPr>
        <w:t>Area 17</w:t>
      </w:r>
      <w:r w:rsidR="0058595B">
        <w:rPr>
          <w:rFonts w:ascii="Tahoma" w:hAnsi="Tahoma" w:cs="Tahoma"/>
          <w:b/>
          <w:color w:val="943634" w:themeColor="accent2" w:themeShade="BF"/>
          <w:sz w:val="44"/>
          <w:szCs w:val="44"/>
        </w:rPr>
        <w:t xml:space="preserve"> Virtual Intermediate</w:t>
      </w:r>
      <w:r w:rsidR="00364165">
        <w:rPr>
          <w:rFonts w:ascii="Tahoma" w:hAnsi="Tahoma" w:cs="Tahoma"/>
          <w:b/>
          <w:color w:val="943634" w:themeColor="accent2" w:themeShade="BF"/>
          <w:sz w:val="44"/>
          <w:szCs w:val="44"/>
        </w:rPr>
        <w:t xml:space="preserve"> Dressage Qualifier</w:t>
      </w:r>
    </w:p>
    <w:p w:rsidR="00364165" w:rsidRDefault="00364165" w:rsidP="00364165">
      <w:pPr>
        <w:spacing w:after="0" w:line="240" w:lineRule="auto"/>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 xml:space="preserve">Sponsored by </w:t>
      </w:r>
    </w:p>
    <w:p w:rsidR="0058595B" w:rsidRPr="00364165" w:rsidRDefault="0058595B" w:rsidP="00364165">
      <w:pPr>
        <w:spacing w:after="0" w:line="240" w:lineRule="auto"/>
        <w:jc w:val="center"/>
        <w:rPr>
          <w:rFonts w:ascii="Tahoma" w:hAnsi="Tahoma" w:cs="Tahoma"/>
          <w:b/>
          <w:color w:val="943634" w:themeColor="accent2" w:themeShade="BF"/>
          <w:sz w:val="32"/>
          <w:szCs w:val="32"/>
        </w:rPr>
      </w:pPr>
    </w:p>
    <w:p w:rsidR="002C76EC" w:rsidRPr="001A5DC1" w:rsidRDefault="0058595B" w:rsidP="001A5DC1">
      <w:pPr>
        <w:jc w:val="center"/>
        <w:rPr>
          <w:rFonts w:ascii="Tahoma" w:hAnsi="Tahoma" w:cs="Tahoma"/>
          <w:b/>
          <w:color w:val="943634" w:themeColor="accent2" w:themeShade="BF"/>
          <w:sz w:val="44"/>
          <w:szCs w:val="44"/>
        </w:rPr>
      </w:pPr>
      <w:r>
        <w:rPr>
          <w:rFonts w:ascii="Tahoma" w:hAnsi="Tahoma" w:cs="Tahoma"/>
          <w:b/>
          <w:noProof/>
          <w:color w:val="943634" w:themeColor="accent2" w:themeShade="BF"/>
          <w:sz w:val="44"/>
          <w:szCs w:val="44"/>
          <w:lang w:eastAsia="en-GB"/>
        </w:rPr>
        <w:drawing>
          <wp:inline distT="0" distB="0" distL="0" distR="0" wp14:anchorId="29D1DB6E" wp14:editId="72DBE53F">
            <wp:extent cx="28194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Hage Mollichaff logo.jpg"/>
                    <pic:cNvPicPr/>
                  </pic:nvPicPr>
                  <pic:blipFill>
                    <a:blip r:embed="rId11">
                      <a:extLst>
                        <a:ext uri="{28A0092B-C50C-407E-A947-70E740481C1C}">
                          <a14:useLocalDpi xmlns:a14="http://schemas.microsoft.com/office/drawing/2010/main" val="0"/>
                        </a:ext>
                      </a:extLst>
                    </a:blip>
                    <a:stretch>
                      <a:fillRect/>
                    </a:stretch>
                  </pic:blipFill>
                  <pic:spPr>
                    <a:xfrm>
                      <a:off x="0" y="0"/>
                      <a:ext cx="2819400" cy="838200"/>
                    </a:xfrm>
                    <a:prstGeom prst="rect">
                      <a:avLst/>
                    </a:prstGeom>
                  </pic:spPr>
                </pic:pic>
              </a:graphicData>
            </a:graphic>
          </wp:inline>
        </w:drawing>
      </w:r>
    </w:p>
    <w:p w:rsidR="003014EE" w:rsidRDefault="00181B6C" w:rsidP="008513E2">
      <w:pPr>
        <w:spacing w:after="0" w:line="360" w:lineRule="auto"/>
        <w:jc w:val="center"/>
        <w:rPr>
          <w:rFonts w:ascii="Tahoma" w:hAnsi="Tahoma" w:cs="Tahoma"/>
          <w:b/>
          <w:sz w:val="24"/>
          <w:szCs w:val="24"/>
          <w:u w:val="single"/>
        </w:rPr>
      </w:pPr>
      <w:r w:rsidRPr="00181B6C">
        <w:rPr>
          <w:rFonts w:ascii="Tahoma" w:hAnsi="Tahoma" w:cs="Tahoma"/>
          <w:b/>
          <w:sz w:val="24"/>
          <w:szCs w:val="24"/>
          <w:u w:val="single"/>
        </w:rPr>
        <w:t>Show Secretary</w:t>
      </w:r>
    </w:p>
    <w:p w:rsidR="00302D02" w:rsidRPr="00364165" w:rsidRDefault="0058595B" w:rsidP="00364165">
      <w:pPr>
        <w:spacing w:after="0" w:line="240" w:lineRule="auto"/>
        <w:jc w:val="center"/>
        <w:rPr>
          <w:rFonts w:ascii="Tahoma" w:hAnsi="Tahoma" w:cs="Tahoma"/>
          <w:sz w:val="24"/>
          <w:szCs w:val="24"/>
        </w:rPr>
      </w:pPr>
      <w:r>
        <w:rPr>
          <w:rFonts w:ascii="Tahoma" w:hAnsi="Tahoma" w:cs="Tahoma"/>
          <w:sz w:val="24"/>
          <w:szCs w:val="24"/>
        </w:rPr>
        <w:t>Heather Lewis</w:t>
      </w:r>
    </w:p>
    <w:p w:rsidR="00181B6C" w:rsidRDefault="00181B6C" w:rsidP="002C76EC">
      <w:pPr>
        <w:spacing w:after="0" w:line="240" w:lineRule="auto"/>
        <w:jc w:val="center"/>
        <w:rPr>
          <w:rFonts w:ascii="Tahoma" w:hAnsi="Tahoma" w:cs="Tahoma"/>
          <w:sz w:val="24"/>
          <w:szCs w:val="24"/>
        </w:rPr>
      </w:pPr>
    </w:p>
    <w:p w:rsidR="00181B6C" w:rsidRDefault="00181B6C" w:rsidP="002C76EC">
      <w:pPr>
        <w:spacing w:after="0" w:line="240" w:lineRule="auto"/>
        <w:jc w:val="center"/>
        <w:rPr>
          <w:rFonts w:ascii="Tahoma" w:hAnsi="Tahoma" w:cs="Tahoma"/>
          <w:sz w:val="20"/>
          <w:szCs w:val="20"/>
        </w:rPr>
      </w:pPr>
      <w:r>
        <w:rPr>
          <w:rFonts w:ascii="Tahoma" w:hAnsi="Tahoma" w:cs="Tahoma"/>
          <w:sz w:val="20"/>
          <w:szCs w:val="20"/>
        </w:rPr>
        <w:t xml:space="preserve">Phone: </w:t>
      </w:r>
      <w:r w:rsidR="0058595B">
        <w:rPr>
          <w:rFonts w:ascii="Tahoma" w:hAnsi="Tahoma" w:cs="Tahoma"/>
          <w:sz w:val="20"/>
          <w:szCs w:val="20"/>
        </w:rPr>
        <w:t>07968 257558</w:t>
      </w:r>
    </w:p>
    <w:p w:rsidR="00181B6C" w:rsidRDefault="00181B6C" w:rsidP="002C76EC">
      <w:pPr>
        <w:spacing w:after="0" w:line="240" w:lineRule="auto"/>
        <w:jc w:val="center"/>
      </w:pPr>
      <w:r>
        <w:rPr>
          <w:rFonts w:ascii="Tahoma" w:hAnsi="Tahoma" w:cs="Tahoma"/>
          <w:sz w:val="20"/>
          <w:szCs w:val="20"/>
        </w:rPr>
        <w:t>Email:</w:t>
      </w:r>
      <w:r w:rsidR="0058595B">
        <w:t xml:space="preserve"> </w:t>
      </w:r>
      <w:hyperlink r:id="rId12" w:history="1">
        <w:r w:rsidR="0058595B" w:rsidRPr="00C419EA">
          <w:rPr>
            <w:rStyle w:val="Hyperlink"/>
          </w:rPr>
          <w:t>heatherlewissrc@gmail.com</w:t>
        </w:r>
      </w:hyperlink>
      <w:r w:rsidR="0058595B">
        <w:t xml:space="preserve"> </w:t>
      </w:r>
      <w:r w:rsidR="00302D02">
        <w:t xml:space="preserve">  </w:t>
      </w:r>
    </w:p>
    <w:p w:rsidR="004F4A0F" w:rsidRDefault="004F4A0F" w:rsidP="002C76EC">
      <w:pPr>
        <w:spacing w:after="0" w:line="240" w:lineRule="auto"/>
        <w:jc w:val="center"/>
      </w:pPr>
    </w:p>
    <w:p w:rsidR="004F4A0F" w:rsidRDefault="004F4A0F" w:rsidP="002C76EC">
      <w:pPr>
        <w:spacing w:after="0" w:line="240" w:lineRule="auto"/>
        <w:jc w:val="center"/>
        <w:rPr>
          <w:sz w:val="24"/>
          <w:szCs w:val="24"/>
        </w:rPr>
      </w:pPr>
      <w:r w:rsidRPr="004F4A0F">
        <w:rPr>
          <w:sz w:val="24"/>
          <w:szCs w:val="24"/>
        </w:rPr>
        <w:t>BRC Official Steward:</w:t>
      </w:r>
      <w:r w:rsidR="005237F3">
        <w:rPr>
          <w:sz w:val="24"/>
          <w:szCs w:val="24"/>
        </w:rPr>
        <w:t xml:space="preserve"> Nick Fincham</w:t>
      </w:r>
    </w:p>
    <w:p w:rsidR="000524A2" w:rsidRDefault="000524A2" w:rsidP="001A5DC1">
      <w:pPr>
        <w:spacing w:after="0" w:line="240" w:lineRule="auto"/>
        <w:rPr>
          <w:rFonts w:ascii="Tahoma" w:hAnsi="Tahoma" w:cs="Tahoma"/>
        </w:rPr>
      </w:pPr>
    </w:p>
    <w:p w:rsidR="00181B6C" w:rsidRPr="008769C5" w:rsidRDefault="00181B6C" w:rsidP="008769C5">
      <w:pPr>
        <w:pStyle w:val="ListParagraph"/>
        <w:numPr>
          <w:ilvl w:val="0"/>
          <w:numId w:val="6"/>
        </w:numPr>
        <w:spacing w:after="0" w:line="240" w:lineRule="auto"/>
        <w:rPr>
          <w:rFonts w:ascii="Tahoma" w:hAnsi="Tahoma" w:cs="Tahoma"/>
        </w:rPr>
      </w:pPr>
      <w:r w:rsidRPr="008769C5">
        <w:rPr>
          <w:rFonts w:ascii="Tahoma" w:hAnsi="Tahoma" w:cs="Tahoma"/>
        </w:rPr>
        <w:t xml:space="preserve">RC Area </w:t>
      </w:r>
      <w:r w:rsidR="000A3873" w:rsidRPr="008769C5">
        <w:rPr>
          <w:rFonts w:ascii="Tahoma" w:hAnsi="Tahoma" w:cs="Tahoma"/>
        </w:rPr>
        <w:t xml:space="preserve">17 </w:t>
      </w:r>
      <w:r w:rsidR="0058595B" w:rsidRPr="008769C5">
        <w:rPr>
          <w:rFonts w:ascii="Tahoma" w:hAnsi="Tahoma" w:cs="Tahoma"/>
        </w:rPr>
        <w:t>Qualifier PRE-</w:t>
      </w:r>
      <w:r w:rsidRPr="008769C5">
        <w:rPr>
          <w:rFonts w:ascii="Tahoma" w:hAnsi="Tahoma" w:cs="Tahoma"/>
        </w:rPr>
        <w:t xml:space="preserve">entries close </w:t>
      </w:r>
      <w:r w:rsidR="00313D6E">
        <w:rPr>
          <w:rFonts w:ascii="Tahoma" w:hAnsi="Tahoma" w:cs="Tahoma"/>
          <w:b/>
          <w:color w:val="FF0000"/>
        </w:rPr>
        <w:t>21st</w:t>
      </w:r>
      <w:r w:rsidR="0058595B" w:rsidRPr="008769C5">
        <w:rPr>
          <w:rFonts w:ascii="Tahoma" w:hAnsi="Tahoma" w:cs="Tahoma"/>
          <w:b/>
          <w:color w:val="FF0000"/>
        </w:rPr>
        <w:t xml:space="preserve"> February 2021</w:t>
      </w:r>
    </w:p>
    <w:p w:rsidR="00181B6C" w:rsidRPr="008769C5" w:rsidRDefault="0058595B" w:rsidP="008769C5">
      <w:pPr>
        <w:pStyle w:val="ListParagraph"/>
        <w:numPr>
          <w:ilvl w:val="0"/>
          <w:numId w:val="6"/>
        </w:numPr>
        <w:spacing w:after="0" w:line="240" w:lineRule="auto"/>
        <w:rPr>
          <w:rFonts w:ascii="Tahoma" w:hAnsi="Tahoma" w:cs="Tahoma"/>
        </w:rPr>
      </w:pPr>
      <w:r w:rsidRPr="008769C5">
        <w:rPr>
          <w:rFonts w:ascii="Tahoma" w:hAnsi="Tahoma" w:cs="Tahoma"/>
        </w:rPr>
        <w:t xml:space="preserve">Online class entries close </w:t>
      </w:r>
      <w:r w:rsidRPr="008769C5">
        <w:rPr>
          <w:rFonts w:ascii="Tahoma" w:hAnsi="Tahoma" w:cs="Tahoma"/>
          <w:b/>
          <w:color w:val="FF0000"/>
        </w:rPr>
        <w:t>Monday 22</w:t>
      </w:r>
      <w:r w:rsidRPr="008769C5">
        <w:rPr>
          <w:rFonts w:ascii="Tahoma" w:hAnsi="Tahoma" w:cs="Tahoma"/>
          <w:b/>
          <w:color w:val="FF0000"/>
          <w:vertAlign w:val="superscript"/>
        </w:rPr>
        <w:t>nd</w:t>
      </w:r>
      <w:r w:rsidRPr="008769C5">
        <w:rPr>
          <w:rFonts w:ascii="Tahoma" w:hAnsi="Tahoma" w:cs="Tahoma"/>
          <w:b/>
          <w:color w:val="FF0000"/>
        </w:rPr>
        <w:t xml:space="preserve"> February 2021</w:t>
      </w:r>
    </w:p>
    <w:p w:rsidR="008769C5" w:rsidRPr="008769C5" w:rsidRDefault="008769C5" w:rsidP="008769C5">
      <w:pPr>
        <w:pStyle w:val="ListParagraph"/>
        <w:numPr>
          <w:ilvl w:val="0"/>
          <w:numId w:val="6"/>
        </w:numPr>
        <w:spacing w:after="0" w:line="240" w:lineRule="auto"/>
        <w:rPr>
          <w:rFonts w:ascii="Tahoma" w:hAnsi="Tahoma" w:cs="Tahoma"/>
        </w:rPr>
      </w:pPr>
      <w:r w:rsidRPr="008769C5">
        <w:rPr>
          <w:rFonts w:ascii="Tahoma" w:hAnsi="Tahoma" w:cs="Tahoma"/>
        </w:rPr>
        <w:t>All videos must be submitted by 19:00 on Sunday 28</w:t>
      </w:r>
      <w:r w:rsidRPr="008769C5">
        <w:rPr>
          <w:rFonts w:ascii="Tahoma" w:hAnsi="Tahoma" w:cs="Tahoma"/>
          <w:vertAlign w:val="superscript"/>
        </w:rPr>
        <w:t>th</w:t>
      </w:r>
      <w:r w:rsidRPr="008769C5">
        <w:rPr>
          <w:rFonts w:ascii="Tahoma" w:hAnsi="Tahoma" w:cs="Tahoma"/>
        </w:rPr>
        <w:t xml:space="preserve"> February</w:t>
      </w:r>
    </w:p>
    <w:p w:rsidR="008769C5" w:rsidRPr="008769C5" w:rsidRDefault="008769C5" w:rsidP="008769C5">
      <w:pPr>
        <w:pStyle w:val="ListParagraph"/>
        <w:numPr>
          <w:ilvl w:val="0"/>
          <w:numId w:val="6"/>
        </w:numPr>
        <w:spacing w:after="0" w:line="240" w:lineRule="auto"/>
        <w:rPr>
          <w:rFonts w:ascii="Tahoma" w:hAnsi="Tahoma" w:cs="Tahoma"/>
        </w:rPr>
      </w:pPr>
      <w:r w:rsidRPr="008769C5">
        <w:rPr>
          <w:rFonts w:ascii="Tahoma" w:hAnsi="Tahoma" w:cs="Tahoma"/>
        </w:rPr>
        <w:t>Team managers to email declaration sheets by 19:00 on Sunday 28</w:t>
      </w:r>
      <w:r w:rsidRPr="008769C5">
        <w:rPr>
          <w:rFonts w:ascii="Tahoma" w:hAnsi="Tahoma" w:cs="Tahoma"/>
          <w:vertAlign w:val="superscript"/>
        </w:rPr>
        <w:t>th</w:t>
      </w:r>
      <w:r w:rsidRPr="008769C5">
        <w:rPr>
          <w:rFonts w:ascii="Tahoma" w:hAnsi="Tahoma" w:cs="Tahoma"/>
        </w:rPr>
        <w:t xml:space="preserve"> February</w:t>
      </w:r>
    </w:p>
    <w:p w:rsidR="008769C5" w:rsidRDefault="008769C5" w:rsidP="002C76EC">
      <w:pPr>
        <w:spacing w:after="0" w:line="240" w:lineRule="auto"/>
        <w:jc w:val="center"/>
        <w:rPr>
          <w:rFonts w:ascii="Tahoma" w:hAnsi="Tahoma" w:cs="Tahoma"/>
        </w:rPr>
      </w:pPr>
    </w:p>
    <w:p w:rsidR="008769C5" w:rsidRDefault="008769C5" w:rsidP="002C76EC">
      <w:pPr>
        <w:spacing w:after="0" w:line="240" w:lineRule="auto"/>
        <w:jc w:val="center"/>
        <w:rPr>
          <w:rFonts w:ascii="Tahoma" w:hAnsi="Tahoma" w:cs="Tahoma"/>
        </w:rPr>
      </w:pPr>
      <w:r>
        <w:rPr>
          <w:rFonts w:ascii="Tahoma" w:hAnsi="Tahoma" w:cs="Tahoma"/>
        </w:rPr>
        <w:t>Videos will be judged 1</w:t>
      </w:r>
      <w:r w:rsidRPr="008769C5">
        <w:rPr>
          <w:rFonts w:ascii="Tahoma" w:hAnsi="Tahoma" w:cs="Tahoma"/>
          <w:vertAlign w:val="superscript"/>
        </w:rPr>
        <w:t>st</w:t>
      </w:r>
      <w:r>
        <w:rPr>
          <w:rFonts w:ascii="Tahoma" w:hAnsi="Tahoma" w:cs="Tahoma"/>
        </w:rPr>
        <w:t xml:space="preserve"> – 5</w:t>
      </w:r>
      <w:r w:rsidRPr="008769C5">
        <w:rPr>
          <w:rFonts w:ascii="Tahoma" w:hAnsi="Tahoma" w:cs="Tahoma"/>
          <w:vertAlign w:val="superscript"/>
        </w:rPr>
        <w:t>th</w:t>
      </w:r>
      <w:r>
        <w:rPr>
          <w:rFonts w:ascii="Tahoma" w:hAnsi="Tahoma" w:cs="Tahoma"/>
        </w:rPr>
        <w:t xml:space="preserve"> Ma</w:t>
      </w:r>
      <w:r w:rsidR="002D6BEB">
        <w:rPr>
          <w:rFonts w:ascii="Tahoma" w:hAnsi="Tahoma" w:cs="Tahoma"/>
        </w:rPr>
        <w:t>rch 2021 and then scores double</w:t>
      </w:r>
      <w:r>
        <w:rPr>
          <w:rFonts w:ascii="Tahoma" w:hAnsi="Tahoma" w:cs="Tahoma"/>
        </w:rPr>
        <w:t xml:space="preserve"> checked</w:t>
      </w:r>
      <w:r w:rsidR="00F1677B">
        <w:rPr>
          <w:rFonts w:ascii="Tahoma" w:hAnsi="Tahoma" w:cs="Tahoma"/>
        </w:rPr>
        <w:t>.</w:t>
      </w:r>
    </w:p>
    <w:p w:rsidR="008769C5" w:rsidRDefault="008769C5" w:rsidP="002C76EC">
      <w:pPr>
        <w:spacing w:after="0" w:line="240" w:lineRule="auto"/>
        <w:jc w:val="center"/>
        <w:rPr>
          <w:rFonts w:ascii="Tahoma" w:hAnsi="Tahoma" w:cs="Tahoma"/>
        </w:rPr>
      </w:pPr>
      <w:r>
        <w:rPr>
          <w:rFonts w:ascii="Tahoma" w:hAnsi="Tahoma" w:cs="Tahoma"/>
        </w:rPr>
        <w:t>Competitors will receiv</w:t>
      </w:r>
      <w:r w:rsidR="00313D6E">
        <w:rPr>
          <w:rFonts w:ascii="Tahoma" w:hAnsi="Tahoma" w:cs="Tahoma"/>
        </w:rPr>
        <w:t>e a</w:t>
      </w:r>
      <w:r w:rsidR="004E624C">
        <w:rPr>
          <w:rFonts w:ascii="Tahoma" w:hAnsi="Tahoma" w:cs="Tahoma"/>
        </w:rPr>
        <w:t>n emailed</w:t>
      </w:r>
      <w:r w:rsidR="00313D6E">
        <w:rPr>
          <w:rFonts w:ascii="Tahoma" w:hAnsi="Tahoma" w:cs="Tahoma"/>
        </w:rPr>
        <w:t xml:space="preserve"> photo of their score sheet 9</w:t>
      </w:r>
      <w:r w:rsidRPr="008769C5">
        <w:rPr>
          <w:rFonts w:ascii="Tahoma" w:hAnsi="Tahoma" w:cs="Tahoma"/>
          <w:vertAlign w:val="superscript"/>
        </w:rPr>
        <w:t>th</w:t>
      </w:r>
      <w:r w:rsidR="00313D6E">
        <w:rPr>
          <w:rFonts w:ascii="Tahoma" w:hAnsi="Tahoma" w:cs="Tahoma"/>
        </w:rPr>
        <w:t xml:space="preserve"> / 10</w:t>
      </w:r>
      <w:r w:rsidRPr="008769C5">
        <w:rPr>
          <w:rFonts w:ascii="Tahoma" w:hAnsi="Tahoma" w:cs="Tahoma"/>
          <w:vertAlign w:val="superscript"/>
        </w:rPr>
        <w:t>th</w:t>
      </w:r>
      <w:r>
        <w:rPr>
          <w:rFonts w:ascii="Tahoma" w:hAnsi="Tahoma" w:cs="Tahoma"/>
        </w:rPr>
        <w:t xml:space="preserve"> March and will have until 19:00 on </w:t>
      </w:r>
      <w:r w:rsidR="00313D6E">
        <w:rPr>
          <w:rFonts w:ascii="Tahoma" w:hAnsi="Tahoma" w:cs="Tahoma"/>
        </w:rPr>
        <w:t>Thursday</w:t>
      </w:r>
      <w:r>
        <w:rPr>
          <w:rFonts w:ascii="Tahoma" w:hAnsi="Tahoma" w:cs="Tahoma"/>
        </w:rPr>
        <w:t xml:space="preserve"> </w:t>
      </w:r>
      <w:r w:rsidR="00313D6E">
        <w:rPr>
          <w:rFonts w:ascii="Tahoma" w:hAnsi="Tahoma" w:cs="Tahoma"/>
        </w:rPr>
        <w:t>11</w:t>
      </w:r>
      <w:r w:rsidRPr="008769C5">
        <w:rPr>
          <w:rFonts w:ascii="Tahoma" w:hAnsi="Tahoma" w:cs="Tahoma"/>
          <w:vertAlign w:val="superscript"/>
        </w:rPr>
        <w:t>th</w:t>
      </w:r>
      <w:r>
        <w:rPr>
          <w:rFonts w:ascii="Tahoma" w:hAnsi="Tahoma" w:cs="Tahoma"/>
        </w:rPr>
        <w:t xml:space="preserve"> March for any objections.</w:t>
      </w:r>
    </w:p>
    <w:p w:rsidR="008769C5" w:rsidRDefault="008769C5" w:rsidP="002C76EC">
      <w:pPr>
        <w:spacing w:after="0" w:line="240" w:lineRule="auto"/>
        <w:jc w:val="center"/>
        <w:rPr>
          <w:rFonts w:ascii="Tahoma" w:hAnsi="Tahoma" w:cs="Tahoma"/>
        </w:rPr>
      </w:pPr>
    </w:p>
    <w:p w:rsidR="008769C5" w:rsidRPr="008769C5" w:rsidRDefault="004E624C" w:rsidP="002C76EC">
      <w:pPr>
        <w:spacing w:after="0" w:line="240" w:lineRule="auto"/>
        <w:jc w:val="center"/>
        <w:rPr>
          <w:rFonts w:ascii="Tahoma" w:hAnsi="Tahoma" w:cs="Tahoma"/>
        </w:rPr>
      </w:pPr>
      <w:r>
        <w:rPr>
          <w:rFonts w:ascii="Tahoma" w:hAnsi="Tahoma" w:cs="Tahoma"/>
        </w:rPr>
        <w:t>Results will be posted on</w:t>
      </w:r>
      <w:r w:rsidR="008769C5">
        <w:rPr>
          <w:rFonts w:ascii="Tahoma" w:hAnsi="Tahoma" w:cs="Tahoma"/>
        </w:rPr>
        <w:t xml:space="preserve"> Friday 12</w:t>
      </w:r>
      <w:r w:rsidR="008769C5" w:rsidRPr="008769C5">
        <w:rPr>
          <w:rFonts w:ascii="Tahoma" w:hAnsi="Tahoma" w:cs="Tahoma"/>
          <w:vertAlign w:val="superscript"/>
        </w:rPr>
        <w:t>th</w:t>
      </w:r>
      <w:r w:rsidR="008769C5">
        <w:rPr>
          <w:rFonts w:ascii="Tahoma" w:hAnsi="Tahoma" w:cs="Tahoma"/>
        </w:rPr>
        <w:t xml:space="preserve"> March via solentridingclub.co.uk and on our Facebook page</w:t>
      </w:r>
    </w:p>
    <w:p w:rsidR="008769C5" w:rsidRPr="008769C5" w:rsidRDefault="008769C5" w:rsidP="002C76EC">
      <w:pPr>
        <w:spacing w:after="0" w:line="240" w:lineRule="auto"/>
        <w:jc w:val="center"/>
        <w:rPr>
          <w:rFonts w:ascii="Tahoma" w:hAnsi="Tahoma" w:cs="Tahoma"/>
          <w:color w:val="943634" w:themeColor="accent2" w:themeShade="BF"/>
        </w:rPr>
      </w:pPr>
    </w:p>
    <w:p w:rsidR="00181B6C" w:rsidRDefault="00181B6C" w:rsidP="002C76EC">
      <w:pPr>
        <w:spacing w:after="0" w:line="240" w:lineRule="auto"/>
        <w:jc w:val="center"/>
        <w:rPr>
          <w:rFonts w:ascii="Tahoma" w:hAnsi="Tahoma" w:cs="Tahoma"/>
          <w:color w:val="943634" w:themeColor="accent2" w:themeShade="BF"/>
          <w:sz w:val="20"/>
          <w:szCs w:val="20"/>
        </w:rPr>
      </w:pPr>
    </w:p>
    <w:p w:rsidR="00181B6C" w:rsidRPr="00181B6C" w:rsidRDefault="00181B6C" w:rsidP="002C76EC">
      <w:pPr>
        <w:spacing w:after="0" w:line="240" w:lineRule="auto"/>
        <w:jc w:val="center"/>
        <w:rPr>
          <w:rFonts w:ascii="Tahoma" w:hAnsi="Tahoma" w:cs="Tahoma"/>
          <w:b/>
          <w:sz w:val="24"/>
          <w:szCs w:val="24"/>
          <w:u w:val="single"/>
        </w:rPr>
      </w:pPr>
      <w:r w:rsidRPr="00181B6C">
        <w:rPr>
          <w:rFonts w:ascii="Tahoma" w:hAnsi="Tahoma" w:cs="Tahoma"/>
          <w:b/>
          <w:sz w:val="24"/>
          <w:szCs w:val="24"/>
          <w:u w:val="single"/>
        </w:rPr>
        <w:t>Entry Fees</w:t>
      </w:r>
    </w:p>
    <w:p w:rsidR="004F4A0F" w:rsidRDefault="004F4A0F" w:rsidP="002C76EC">
      <w:pPr>
        <w:spacing w:after="0" w:line="240" w:lineRule="auto"/>
        <w:jc w:val="center"/>
        <w:rPr>
          <w:rFonts w:ascii="Tahoma" w:hAnsi="Tahoma" w:cs="Tahoma"/>
          <w:sz w:val="24"/>
          <w:szCs w:val="24"/>
        </w:rPr>
      </w:pPr>
    </w:p>
    <w:p w:rsidR="002374E3" w:rsidRDefault="0058595B" w:rsidP="00B143C3">
      <w:pPr>
        <w:spacing w:after="0" w:line="240" w:lineRule="auto"/>
        <w:jc w:val="center"/>
        <w:rPr>
          <w:rFonts w:ascii="Tahoma" w:hAnsi="Tahoma" w:cs="Tahoma"/>
          <w:sz w:val="24"/>
          <w:szCs w:val="24"/>
        </w:rPr>
      </w:pPr>
      <w:r>
        <w:rPr>
          <w:rFonts w:ascii="Tahoma" w:hAnsi="Tahoma" w:cs="Tahoma"/>
          <w:sz w:val="24"/>
          <w:szCs w:val="24"/>
        </w:rPr>
        <w:t>£44 Team, £11</w:t>
      </w:r>
      <w:r w:rsidR="0029742B">
        <w:rPr>
          <w:rFonts w:ascii="Tahoma" w:hAnsi="Tahoma" w:cs="Tahoma"/>
          <w:sz w:val="24"/>
          <w:szCs w:val="24"/>
        </w:rPr>
        <w:t xml:space="preserve"> Individual</w:t>
      </w:r>
    </w:p>
    <w:p w:rsidR="001A5DC1" w:rsidRDefault="001A5DC1" w:rsidP="00B143C3">
      <w:pPr>
        <w:spacing w:after="0" w:line="240" w:lineRule="auto"/>
        <w:jc w:val="center"/>
        <w:rPr>
          <w:rFonts w:ascii="Tahoma" w:hAnsi="Tahoma" w:cs="Tahoma"/>
          <w:sz w:val="20"/>
          <w:szCs w:val="20"/>
        </w:rPr>
      </w:pPr>
      <w:r>
        <w:rPr>
          <w:rFonts w:ascii="Tahoma" w:hAnsi="Tahoma" w:cs="Tahoma"/>
          <w:sz w:val="20"/>
          <w:szCs w:val="20"/>
        </w:rPr>
        <w:t>If making an entry for a team of three riders, a fourth entry must be added with ‘TBC’ as rider and horse name. This is to ensure the correct amount is paid for a team entry.</w:t>
      </w:r>
    </w:p>
    <w:p w:rsidR="00211895" w:rsidRDefault="00211895" w:rsidP="00B143C3">
      <w:pPr>
        <w:spacing w:after="0" w:line="240" w:lineRule="auto"/>
        <w:jc w:val="center"/>
        <w:rPr>
          <w:rFonts w:ascii="Tahoma" w:hAnsi="Tahoma" w:cs="Tahoma"/>
          <w:sz w:val="20"/>
          <w:szCs w:val="20"/>
        </w:rPr>
      </w:pPr>
    </w:p>
    <w:p w:rsidR="00211895" w:rsidRPr="00211895" w:rsidRDefault="00211895" w:rsidP="00B143C3">
      <w:pPr>
        <w:spacing w:after="0" w:line="240" w:lineRule="auto"/>
        <w:jc w:val="center"/>
        <w:rPr>
          <w:rFonts w:ascii="Tahoma" w:hAnsi="Tahoma" w:cs="Tahoma"/>
          <w:color w:val="4F81BD" w:themeColor="accent1"/>
          <w:sz w:val="24"/>
          <w:szCs w:val="24"/>
        </w:rPr>
      </w:pPr>
      <w:r w:rsidRPr="00211895">
        <w:rPr>
          <w:rFonts w:ascii="Tahoma" w:hAnsi="Tahoma" w:cs="Tahoma"/>
          <w:b/>
          <w:color w:val="4F81BD" w:themeColor="accent1"/>
          <w:sz w:val="24"/>
          <w:szCs w:val="24"/>
        </w:rPr>
        <w:t>Enter here</w:t>
      </w:r>
      <w:r>
        <w:rPr>
          <w:rFonts w:ascii="Tahoma" w:hAnsi="Tahoma" w:cs="Tahoma"/>
          <w:color w:val="4F81BD" w:themeColor="accent1"/>
          <w:sz w:val="24"/>
          <w:szCs w:val="24"/>
        </w:rPr>
        <w:t xml:space="preserve">: </w:t>
      </w:r>
      <w:hyperlink r:id="rId13" w:history="1">
        <w:r w:rsidRPr="00CE5D39">
          <w:rPr>
            <w:rStyle w:val="Hyperlink"/>
            <w:rFonts w:ascii="Tahoma" w:hAnsi="Tahoma" w:cs="Tahoma"/>
            <w:sz w:val="24"/>
            <w:szCs w:val="24"/>
          </w:rPr>
          <w:t>https://www.myridinglife.com/eventdetails.aspx?id=337997</w:t>
        </w:r>
      </w:hyperlink>
      <w:r>
        <w:rPr>
          <w:rFonts w:ascii="Tahoma" w:hAnsi="Tahoma" w:cs="Tahoma"/>
          <w:color w:val="4F81BD" w:themeColor="accent1"/>
          <w:sz w:val="24"/>
          <w:szCs w:val="24"/>
        </w:rPr>
        <w:t xml:space="preserve"> </w:t>
      </w:r>
    </w:p>
    <w:p w:rsidR="006F7527" w:rsidRDefault="006F7527" w:rsidP="00B143C3">
      <w:pPr>
        <w:spacing w:after="0" w:line="240" w:lineRule="auto"/>
        <w:jc w:val="center"/>
        <w:rPr>
          <w:rFonts w:ascii="Tahoma" w:hAnsi="Tahoma" w:cs="Tahoma"/>
          <w:sz w:val="24"/>
          <w:szCs w:val="24"/>
        </w:rPr>
      </w:pPr>
    </w:p>
    <w:p w:rsidR="006F7527" w:rsidRPr="006F7527" w:rsidRDefault="006F7527" w:rsidP="00B143C3">
      <w:pPr>
        <w:spacing w:after="0" w:line="240" w:lineRule="auto"/>
        <w:jc w:val="center"/>
        <w:rPr>
          <w:rFonts w:ascii="Tahoma" w:hAnsi="Tahoma" w:cs="Tahoma"/>
          <w:b/>
          <w:sz w:val="24"/>
          <w:szCs w:val="24"/>
        </w:rPr>
      </w:pPr>
      <w:r>
        <w:rPr>
          <w:rFonts w:ascii="Tahoma" w:hAnsi="Tahoma" w:cs="Tahoma"/>
          <w:b/>
          <w:sz w:val="24"/>
          <w:szCs w:val="24"/>
        </w:rPr>
        <w:t>Please ensure you</w:t>
      </w:r>
      <w:r w:rsidR="004E624C">
        <w:rPr>
          <w:rFonts w:ascii="Tahoma" w:hAnsi="Tahoma" w:cs="Tahoma"/>
          <w:b/>
          <w:sz w:val="24"/>
          <w:szCs w:val="24"/>
        </w:rPr>
        <w:t xml:space="preserve"> and your competitors</w:t>
      </w:r>
      <w:r>
        <w:rPr>
          <w:rFonts w:ascii="Tahoma" w:hAnsi="Tahoma" w:cs="Tahoma"/>
          <w:b/>
          <w:sz w:val="24"/>
          <w:szCs w:val="24"/>
        </w:rPr>
        <w:t xml:space="preserve"> read all the rules including how to record and submit your test. Solent RC cannot be held responsible for any incorrectly recorded videos which may not be able to be judged and no entry fee will be refunded in this case.</w:t>
      </w:r>
    </w:p>
    <w:p w:rsidR="000A3873" w:rsidRPr="003C3DBE" w:rsidRDefault="0029742B" w:rsidP="003C3DBE">
      <w:pPr>
        <w:jc w:val="center"/>
        <w:rPr>
          <w:rFonts w:ascii="Tahoma" w:hAnsi="Tahoma" w:cs="Tahoma"/>
          <w:b/>
          <w:sz w:val="24"/>
          <w:szCs w:val="24"/>
          <w:u w:val="single"/>
        </w:rPr>
      </w:pPr>
      <w:r>
        <w:rPr>
          <w:rFonts w:ascii="Tahoma" w:hAnsi="Tahoma" w:cs="Tahoma"/>
          <w:b/>
          <w:sz w:val="24"/>
          <w:szCs w:val="24"/>
          <w:u w:val="single"/>
        </w:rPr>
        <w:br w:type="page"/>
      </w:r>
      <w:r w:rsidR="000A3873">
        <w:rPr>
          <w:rFonts w:ascii="Tahoma" w:hAnsi="Tahoma" w:cs="Tahoma"/>
          <w:b/>
          <w:sz w:val="24"/>
          <w:szCs w:val="24"/>
          <w:u w:val="single"/>
        </w:rPr>
        <w:lastRenderedPageBreak/>
        <w:t>Rules</w:t>
      </w:r>
    </w:p>
    <w:p w:rsidR="00621880" w:rsidRDefault="00801101" w:rsidP="00211895">
      <w:pPr>
        <w:pStyle w:val="ListParagraph"/>
        <w:numPr>
          <w:ilvl w:val="0"/>
          <w:numId w:val="1"/>
        </w:numPr>
        <w:spacing w:after="80" w:line="240" w:lineRule="auto"/>
        <w:contextualSpacing w:val="0"/>
        <w:rPr>
          <w:rFonts w:ascii="Tahoma" w:hAnsi="Tahoma" w:cs="Tahoma"/>
          <w:sz w:val="20"/>
          <w:szCs w:val="20"/>
        </w:rPr>
      </w:pPr>
      <w:r>
        <w:rPr>
          <w:rFonts w:ascii="Tahoma" w:hAnsi="Tahoma" w:cs="Tahoma"/>
          <w:sz w:val="20"/>
          <w:szCs w:val="20"/>
        </w:rPr>
        <w:t>Entries for this Qualifier</w:t>
      </w:r>
      <w:r w:rsidR="000A3873" w:rsidRPr="000A3873">
        <w:rPr>
          <w:rFonts w:ascii="Tahoma" w:hAnsi="Tahoma" w:cs="Tahoma"/>
          <w:sz w:val="20"/>
          <w:szCs w:val="20"/>
        </w:rPr>
        <w:t xml:space="preserve"> </w:t>
      </w:r>
      <w:r>
        <w:rPr>
          <w:rFonts w:ascii="Tahoma" w:hAnsi="Tahoma" w:cs="Tahoma"/>
          <w:sz w:val="20"/>
          <w:szCs w:val="20"/>
        </w:rPr>
        <w:t xml:space="preserve">must be made via My Riding Life only. The link to the </w:t>
      </w:r>
      <w:r w:rsidR="00313D6E">
        <w:rPr>
          <w:rFonts w:ascii="Tahoma" w:hAnsi="Tahoma" w:cs="Tahoma"/>
          <w:sz w:val="20"/>
          <w:szCs w:val="20"/>
        </w:rPr>
        <w:t xml:space="preserve">entries is here: </w:t>
      </w:r>
      <w:hyperlink r:id="rId14" w:history="1">
        <w:r w:rsidR="00211895" w:rsidRPr="00CE5D39">
          <w:rPr>
            <w:rStyle w:val="Hyperlink"/>
            <w:rFonts w:ascii="Tahoma" w:hAnsi="Tahoma" w:cs="Tahoma"/>
            <w:sz w:val="20"/>
            <w:szCs w:val="20"/>
          </w:rPr>
          <w:t>https://www.myridinglife.com/eventdetails.aspx?id=337997</w:t>
        </w:r>
      </w:hyperlink>
      <w:r w:rsidR="00211895">
        <w:rPr>
          <w:rFonts w:ascii="Tahoma" w:hAnsi="Tahoma" w:cs="Tahoma"/>
          <w:sz w:val="20"/>
          <w:szCs w:val="20"/>
        </w:rPr>
        <w:t xml:space="preserve"> </w:t>
      </w:r>
      <w:r w:rsidR="00313D6E">
        <w:rPr>
          <w:rFonts w:ascii="Tahoma" w:hAnsi="Tahoma" w:cs="Tahoma"/>
          <w:sz w:val="20"/>
          <w:szCs w:val="20"/>
        </w:rPr>
        <w:t>or also</w:t>
      </w:r>
      <w:r>
        <w:rPr>
          <w:rFonts w:ascii="Tahoma" w:hAnsi="Tahoma" w:cs="Tahoma"/>
          <w:sz w:val="20"/>
          <w:szCs w:val="20"/>
        </w:rPr>
        <w:t xml:space="preserve"> can be foun</w:t>
      </w:r>
      <w:r w:rsidR="00211895">
        <w:rPr>
          <w:rFonts w:ascii="Tahoma" w:hAnsi="Tahoma" w:cs="Tahoma"/>
          <w:sz w:val="20"/>
          <w:szCs w:val="20"/>
        </w:rPr>
        <w:t>d via the Solent Riding Club Facebook page.</w:t>
      </w:r>
    </w:p>
    <w:p w:rsidR="001413CB" w:rsidRDefault="00B143C3" w:rsidP="001B6850">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P</w:t>
      </w:r>
      <w:r w:rsidR="00302D02">
        <w:rPr>
          <w:rFonts w:ascii="Tahoma" w:hAnsi="Tahoma" w:cs="Tahoma"/>
          <w:sz w:val="20"/>
          <w:szCs w:val="20"/>
        </w:rPr>
        <w:t xml:space="preserve">assport copies </w:t>
      </w:r>
      <w:r>
        <w:rPr>
          <w:rFonts w:ascii="Tahoma" w:hAnsi="Tahoma" w:cs="Tahoma"/>
          <w:sz w:val="20"/>
          <w:szCs w:val="20"/>
        </w:rPr>
        <w:t>must be</w:t>
      </w:r>
      <w:r w:rsidR="00302D02">
        <w:rPr>
          <w:rFonts w:ascii="Tahoma" w:hAnsi="Tahoma" w:cs="Tahoma"/>
          <w:sz w:val="20"/>
          <w:szCs w:val="20"/>
        </w:rPr>
        <w:t xml:space="preserve"> held on the Area 17 </w:t>
      </w:r>
      <w:r>
        <w:rPr>
          <w:rFonts w:ascii="Tahoma" w:hAnsi="Tahoma" w:cs="Tahoma"/>
          <w:sz w:val="20"/>
          <w:szCs w:val="20"/>
        </w:rPr>
        <w:t>database</w:t>
      </w:r>
      <w:r w:rsidR="00621880">
        <w:rPr>
          <w:rFonts w:ascii="Tahoma" w:hAnsi="Tahoma" w:cs="Tahoma"/>
          <w:sz w:val="20"/>
          <w:szCs w:val="20"/>
        </w:rPr>
        <w:t xml:space="preserve"> – no need to send again</w:t>
      </w:r>
      <w:r>
        <w:rPr>
          <w:rFonts w:ascii="Tahoma" w:hAnsi="Tahoma" w:cs="Tahoma"/>
          <w:sz w:val="20"/>
          <w:szCs w:val="20"/>
        </w:rPr>
        <w:t xml:space="preserve"> with entries.</w:t>
      </w:r>
    </w:p>
    <w:p w:rsidR="00043E52" w:rsidRDefault="00043E52" w:rsidP="00005C1F">
      <w:pPr>
        <w:pStyle w:val="ListParagraph"/>
        <w:numPr>
          <w:ilvl w:val="0"/>
          <w:numId w:val="1"/>
        </w:numPr>
        <w:spacing w:after="80" w:line="240" w:lineRule="auto"/>
        <w:ind w:left="714" w:hanging="357"/>
        <w:contextualSpacing w:val="0"/>
        <w:rPr>
          <w:rStyle w:val="gi"/>
          <w:rFonts w:ascii="Tahoma" w:hAnsi="Tahoma" w:cs="Tahoma"/>
          <w:sz w:val="20"/>
          <w:szCs w:val="20"/>
        </w:rPr>
      </w:pPr>
      <w:r>
        <w:rPr>
          <w:rStyle w:val="gi"/>
          <w:rFonts w:ascii="Tahoma" w:hAnsi="Tahoma" w:cs="Tahoma"/>
          <w:sz w:val="20"/>
          <w:szCs w:val="20"/>
        </w:rPr>
        <w:t>Flu vaccinations will not be required to be within 6 months and 21 days. However, vaccinations must still be correct in accordance to G7.1 in the current BRC Handbook for the primary course and 12 month boosters. This decision was made</w:t>
      </w:r>
      <w:r w:rsidR="00DF5F02">
        <w:rPr>
          <w:rStyle w:val="gi"/>
          <w:rFonts w:ascii="Tahoma" w:hAnsi="Tahoma" w:cs="Tahoma"/>
          <w:sz w:val="20"/>
          <w:szCs w:val="20"/>
        </w:rPr>
        <w:t xml:space="preserve"> by BRC</w:t>
      </w:r>
      <w:r>
        <w:rPr>
          <w:rStyle w:val="gi"/>
          <w:rFonts w:ascii="Tahoma" w:hAnsi="Tahoma" w:cs="Tahoma"/>
          <w:sz w:val="20"/>
          <w:szCs w:val="20"/>
        </w:rPr>
        <w:t xml:space="preserve"> due to competitors not travelling to the competition, drastically reducing the risk as horses will not be mixing at a venue.</w:t>
      </w:r>
    </w:p>
    <w:p w:rsidR="001F577A" w:rsidRPr="004F4A0F" w:rsidRDefault="0058595B" w:rsidP="00005C1F">
      <w:pPr>
        <w:pStyle w:val="ListParagraph"/>
        <w:numPr>
          <w:ilvl w:val="0"/>
          <w:numId w:val="1"/>
        </w:numPr>
        <w:spacing w:after="80" w:line="240" w:lineRule="auto"/>
        <w:ind w:left="714" w:hanging="357"/>
        <w:contextualSpacing w:val="0"/>
        <w:rPr>
          <w:rStyle w:val="gi"/>
          <w:rFonts w:ascii="Tahoma" w:hAnsi="Tahoma" w:cs="Tahoma"/>
          <w:sz w:val="20"/>
          <w:szCs w:val="20"/>
        </w:rPr>
      </w:pPr>
      <w:r>
        <w:rPr>
          <w:rStyle w:val="gi"/>
          <w:rFonts w:ascii="Tahoma" w:hAnsi="Tahoma" w:cs="Tahoma"/>
          <w:sz w:val="20"/>
          <w:szCs w:val="20"/>
        </w:rPr>
        <w:t xml:space="preserve">Emailed declaration sheets are </w:t>
      </w:r>
      <w:r w:rsidR="00F140F4">
        <w:rPr>
          <w:rStyle w:val="gi"/>
          <w:rFonts w:ascii="Tahoma" w:hAnsi="Tahoma" w:cs="Tahoma"/>
          <w:sz w:val="20"/>
          <w:szCs w:val="20"/>
        </w:rPr>
        <w:t>to be received NO LATER THAN 19:00</w:t>
      </w:r>
      <w:r>
        <w:rPr>
          <w:rStyle w:val="gi"/>
          <w:rFonts w:ascii="Tahoma" w:hAnsi="Tahoma" w:cs="Tahoma"/>
          <w:sz w:val="20"/>
          <w:szCs w:val="20"/>
        </w:rPr>
        <w:t xml:space="preserve"> on Sunday 28</w:t>
      </w:r>
      <w:r w:rsidRPr="0058595B">
        <w:rPr>
          <w:rStyle w:val="gi"/>
          <w:rFonts w:ascii="Tahoma" w:hAnsi="Tahoma" w:cs="Tahoma"/>
          <w:sz w:val="20"/>
          <w:szCs w:val="20"/>
          <w:vertAlign w:val="superscript"/>
        </w:rPr>
        <w:t>th</w:t>
      </w:r>
      <w:r>
        <w:rPr>
          <w:rStyle w:val="gi"/>
          <w:rFonts w:ascii="Tahoma" w:hAnsi="Tahoma" w:cs="Tahoma"/>
          <w:sz w:val="20"/>
          <w:szCs w:val="20"/>
        </w:rPr>
        <w:t xml:space="preserve"> February 2021. </w:t>
      </w:r>
      <w:r w:rsidR="00801101">
        <w:rPr>
          <w:rStyle w:val="gi"/>
          <w:rFonts w:ascii="Tahoma" w:hAnsi="Tahoma" w:cs="Tahoma"/>
          <w:sz w:val="20"/>
          <w:szCs w:val="20"/>
        </w:rPr>
        <w:t xml:space="preserve">Please email the declaration forms to </w:t>
      </w:r>
      <w:r>
        <w:rPr>
          <w:rStyle w:val="gi"/>
          <w:rFonts w:ascii="Tahoma" w:hAnsi="Tahoma" w:cs="Tahoma"/>
          <w:sz w:val="20"/>
          <w:szCs w:val="20"/>
        </w:rPr>
        <w:t>Heather Lewis</w:t>
      </w:r>
      <w:r w:rsidR="00801101">
        <w:rPr>
          <w:rStyle w:val="gi"/>
          <w:rFonts w:ascii="Tahoma" w:hAnsi="Tahoma" w:cs="Tahoma"/>
          <w:sz w:val="20"/>
          <w:szCs w:val="20"/>
        </w:rPr>
        <w:t xml:space="preserve"> – </w:t>
      </w:r>
      <w:hyperlink r:id="rId15" w:history="1">
        <w:r w:rsidRPr="00C419EA">
          <w:rPr>
            <w:rStyle w:val="Hyperlink"/>
            <w:rFonts w:ascii="Tahoma" w:hAnsi="Tahoma" w:cs="Tahoma"/>
            <w:sz w:val="20"/>
            <w:szCs w:val="20"/>
          </w:rPr>
          <w:t>heatherlewissrc@gmail.com</w:t>
        </w:r>
      </w:hyperlink>
      <w:r w:rsidR="00801101">
        <w:rPr>
          <w:rStyle w:val="gi"/>
          <w:rFonts w:ascii="Tahoma" w:hAnsi="Tahoma" w:cs="Tahoma"/>
          <w:sz w:val="20"/>
          <w:szCs w:val="20"/>
        </w:rPr>
        <w:t xml:space="preserve"> </w:t>
      </w:r>
    </w:p>
    <w:p w:rsidR="00F90659" w:rsidRPr="00F90659" w:rsidRDefault="008769C5" w:rsidP="00F90659">
      <w:pPr>
        <w:pStyle w:val="ListParagraph"/>
        <w:numPr>
          <w:ilvl w:val="0"/>
          <w:numId w:val="1"/>
        </w:numPr>
        <w:spacing w:line="240" w:lineRule="auto"/>
        <w:rPr>
          <w:rFonts w:ascii="Tahoma" w:hAnsi="Tahoma" w:cs="Tahoma"/>
          <w:sz w:val="20"/>
          <w:szCs w:val="20"/>
        </w:rPr>
      </w:pPr>
      <w:r>
        <w:rPr>
          <w:rFonts w:ascii="Tahoma" w:hAnsi="Tahoma" w:cs="Tahoma"/>
          <w:sz w:val="20"/>
          <w:szCs w:val="20"/>
        </w:rPr>
        <w:t xml:space="preserve">Substitutions: </w:t>
      </w:r>
      <w:r w:rsidR="001F577A" w:rsidRPr="001F577A">
        <w:rPr>
          <w:rFonts w:ascii="Tahoma" w:hAnsi="Tahoma" w:cs="Tahoma"/>
          <w:sz w:val="20"/>
          <w:szCs w:val="20"/>
        </w:rPr>
        <w:t>may be made a</w:t>
      </w:r>
      <w:r w:rsidR="001F577A">
        <w:rPr>
          <w:rFonts w:ascii="Tahoma" w:hAnsi="Tahoma" w:cs="Tahoma"/>
          <w:sz w:val="20"/>
          <w:szCs w:val="20"/>
        </w:rPr>
        <w:t xml:space="preserve">t the time teams are declared. </w:t>
      </w:r>
    </w:p>
    <w:p w:rsidR="00B67FDE" w:rsidRDefault="00463206" w:rsidP="00794A0B">
      <w:pPr>
        <w:pStyle w:val="ListParagraph"/>
        <w:numPr>
          <w:ilvl w:val="0"/>
          <w:numId w:val="1"/>
        </w:numPr>
        <w:spacing w:before="280" w:after="80" w:line="240" w:lineRule="auto"/>
        <w:ind w:left="714" w:hanging="357"/>
        <w:contextualSpacing w:val="0"/>
        <w:rPr>
          <w:rFonts w:ascii="Tahoma" w:hAnsi="Tahoma" w:cs="Tahoma"/>
          <w:sz w:val="20"/>
          <w:szCs w:val="20"/>
        </w:rPr>
      </w:pPr>
      <w:r>
        <w:rPr>
          <w:rFonts w:ascii="Tahoma" w:hAnsi="Tahoma" w:cs="Tahoma"/>
          <w:sz w:val="20"/>
          <w:szCs w:val="20"/>
        </w:rPr>
        <w:t>The competition will be run ac</w:t>
      </w:r>
      <w:r w:rsidR="002A7825">
        <w:rPr>
          <w:rFonts w:ascii="Tahoma" w:hAnsi="Tahoma" w:cs="Tahoma"/>
          <w:sz w:val="20"/>
          <w:szCs w:val="20"/>
        </w:rPr>
        <w:t>cording to</w:t>
      </w:r>
      <w:r>
        <w:rPr>
          <w:rFonts w:ascii="Tahoma" w:hAnsi="Tahoma" w:cs="Tahoma"/>
          <w:sz w:val="20"/>
          <w:szCs w:val="20"/>
        </w:rPr>
        <w:t xml:space="preserve"> BRC rules</w:t>
      </w:r>
      <w:r w:rsidR="00F140F4">
        <w:rPr>
          <w:rFonts w:ascii="Tahoma" w:hAnsi="Tahoma" w:cs="Tahoma"/>
          <w:sz w:val="20"/>
          <w:szCs w:val="20"/>
        </w:rPr>
        <w:t xml:space="preserve"> 2021</w:t>
      </w:r>
      <w:r w:rsidR="00801101">
        <w:rPr>
          <w:rFonts w:ascii="Tahoma" w:hAnsi="Tahoma" w:cs="Tahoma"/>
          <w:sz w:val="20"/>
          <w:szCs w:val="20"/>
        </w:rPr>
        <w:t xml:space="preserve"> and in addition, the latest guidance from BRC regarding Covid-19 precautions.</w:t>
      </w:r>
    </w:p>
    <w:p w:rsidR="00463206" w:rsidRDefault="00463206"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 xml:space="preserve">Any protest against a decision of the judges should be made in accordance with riding club rule G14 </w:t>
      </w:r>
      <w:r w:rsidR="002D6BEB">
        <w:rPr>
          <w:rFonts w:ascii="Tahoma" w:hAnsi="Tahoma" w:cs="Tahoma"/>
          <w:sz w:val="20"/>
          <w:szCs w:val="20"/>
        </w:rPr>
        <w:t>of 2021</w:t>
      </w:r>
      <w:r w:rsidR="00E17E49">
        <w:rPr>
          <w:rFonts w:ascii="Tahoma" w:hAnsi="Tahoma" w:cs="Tahoma"/>
          <w:sz w:val="20"/>
          <w:szCs w:val="20"/>
        </w:rPr>
        <w:t xml:space="preserve"> rule book.</w:t>
      </w:r>
    </w:p>
    <w:p w:rsidR="00E17E49" w:rsidRDefault="001B6850" w:rsidP="00005C1F">
      <w:pPr>
        <w:pStyle w:val="ListParagraph"/>
        <w:numPr>
          <w:ilvl w:val="0"/>
          <w:numId w:val="1"/>
        </w:numPr>
        <w:spacing w:after="80" w:line="240" w:lineRule="auto"/>
        <w:ind w:left="714" w:hanging="357"/>
        <w:contextualSpacing w:val="0"/>
        <w:rPr>
          <w:rFonts w:ascii="Tahoma" w:hAnsi="Tahoma" w:cs="Tahoma"/>
          <w:sz w:val="20"/>
          <w:szCs w:val="20"/>
        </w:rPr>
      </w:pPr>
      <w:r w:rsidRPr="00091494">
        <w:rPr>
          <w:rFonts w:ascii="Tahoma" w:hAnsi="Tahoma" w:cs="Tahoma"/>
          <w:b/>
          <w:color w:val="FF0000"/>
          <w:sz w:val="20"/>
          <w:szCs w:val="20"/>
        </w:rPr>
        <w:t xml:space="preserve">Protective headwear </w:t>
      </w:r>
      <w:r w:rsidR="00DE268A">
        <w:rPr>
          <w:rFonts w:ascii="Tahoma" w:hAnsi="Tahoma" w:cs="Tahoma"/>
          <w:b/>
          <w:color w:val="FF0000"/>
          <w:sz w:val="20"/>
          <w:szCs w:val="20"/>
        </w:rPr>
        <w:t xml:space="preserve">for </w:t>
      </w:r>
      <w:r w:rsidR="00DE268A" w:rsidRPr="00DE268A">
        <w:rPr>
          <w:rFonts w:ascii="Tahoma" w:hAnsi="Tahoma" w:cs="Tahoma"/>
          <w:b/>
          <w:color w:val="FF0000"/>
          <w:sz w:val="20"/>
          <w:szCs w:val="20"/>
          <w:u w:val="single"/>
        </w:rPr>
        <w:t>all</w:t>
      </w:r>
      <w:r w:rsidR="00DE268A">
        <w:rPr>
          <w:rFonts w:ascii="Tahoma" w:hAnsi="Tahoma" w:cs="Tahoma"/>
          <w:b/>
          <w:color w:val="FF0000"/>
          <w:sz w:val="20"/>
          <w:szCs w:val="20"/>
        </w:rPr>
        <w:t xml:space="preserve"> classes </w:t>
      </w:r>
      <w:r w:rsidR="003C3DBE">
        <w:rPr>
          <w:rFonts w:ascii="Tahoma" w:hAnsi="Tahoma" w:cs="Tahoma"/>
          <w:b/>
          <w:color w:val="FF0000"/>
          <w:sz w:val="20"/>
          <w:szCs w:val="20"/>
        </w:rPr>
        <w:t>must comply with BRC rules 202</w:t>
      </w:r>
      <w:r w:rsidR="00960163">
        <w:rPr>
          <w:rFonts w:ascii="Tahoma" w:hAnsi="Tahoma" w:cs="Tahoma"/>
          <w:b/>
          <w:color w:val="FF0000"/>
          <w:sz w:val="20"/>
          <w:szCs w:val="20"/>
        </w:rPr>
        <w:t>1</w:t>
      </w:r>
      <w:r w:rsidR="00E17E49">
        <w:rPr>
          <w:rFonts w:ascii="Tahoma" w:hAnsi="Tahoma" w:cs="Tahoma"/>
          <w:sz w:val="20"/>
          <w:szCs w:val="20"/>
        </w:rPr>
        <w:t>.</w:t>
      </w:r>
      <w:r w:rsidR="004F554C">
        <w:rPr>
          <w:rFonts w:ascii="Tahoma" w:hAnsi="Tahoma" w:cs="Tahoma"/>
          <w:sz w:val="20"/>
          <w:szCs w:val="20"/>
        </w:rPr>
        <w:t xml:space="preserve"> </w:t>
      </w:r>
      <w:r w:rsidR="00DF5F02">
        <w:rPr>
          <w:rFonts w:ascii="Tahoma" w:hAnsi="Tahoma" w:cs="Tahoma"/>
          <w:sz w:val="20"/>
          <w:szCs w:val="20"/>
        </w:rPr>
        <w:t xml:space="preserve">It is the </w:t>
      </w:r>
      <w:r w:rsidR="00211895">
        <w:rPr>
          <w:rFonts w:ascii="Tahoma" w:hAnsi="Tahoma" w:cs="Tahoma"/>
          <w:sz w:val="20"/>
          <w:szCs w:val="20"/>
        </w:rPr>
        <w:t>competitor’s</w:t>
      </w:r>
      <w:r w:rsidR="00DF5F02">
        <w:rPr>
          <w:rFonts w:ascii="Tahoma" w:hAnsi="Tahoma" w:cs="Tahoma"/>
          <w:sz w:val="20"/>
          <w:szCs w:val="20"/>
        </w:rPr>
        <w:t xml:space="preserve"> responsibility to ensure that any untagged hats are up to the correct standard. </w:t>
      </w:r>
      <w:r>
        <w:rPr>
          <w:rFonts w:ascii="Tahoma" w:hAnsi="Tahoma" w:cs="Tahoma"/>
          <w:sz w:val="20"/>
          <w:szCs w:val="20"/>
        </w:rPr>
        <w:t>Accepted hat standards:</w:t>
      </w:r>
    </w:p>
    <w:tbl>
      <w:tblPr>
        <w:tblW w:w="0" w:type="auto"/>
        <w:jc w:val="center"/>
        <w:tblCellMar>
          <w:left w:w="0" w:type="dxa"/>
          <w:right w:w="0" w:type="dxa"/>
        </w:tblCellMar>
        <w:tblLook w:val="04A0" w:firstRow="1" w:lastRow="0" w:firstColumn="1" w:lastColumn="0" w:noHBand="0" w:noVBand="1"/>
      </w:tblPr>
      <w:tblGrid>
        <w:gridCol w:w="1772"/>
        <w:gridCol w:w="6662"/>
      </w:tblGrid>
      <w:tr w:rsidR="001B6850" w:rsidRPr="006141B1" w:rsidTr="001B6850">
        <w:trPr>
          <w:jc w:val="center"/>
        </w:trPr>
        <w:tc>
          <w:tcPr>
            <w:tcW w:w="1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850" w:rsidRPr="001B6850" w:rsidRDefault="001B6850" w:rsidP="001B6850">
            <w:pPr>
              <w:widowControl w:val="0"/>
              <w:overflowPunct w:val="0"/>
              <w:autoSpaceDE w:val="0"/>
              <w:autoSpaceDN w:val="0"/>
              <w:adjustRightInd w:val="0"/>
              <w:spacing w:after="0" w:line="240" w:lineRule="auto"/>
              <w:rPr>
                <w:rFonts w:ascii="Arial" w:eastAsia="Times New Roman" w:hAnsi="Arial" w:cs="Arial"/>
                <w:kern w:val="28"/>
                <w:sz w:val="20"/>
                <w:szCs w:val="20"/>
                <w:lang w:val="en-US"/>
              </w:rPr>
            </w:pPr>
            <w:r w:rsidRPr="006141B1">
              <w:rPr>
                <w:rFonts w:ascii="Arial" w:eastAsia="Times New Roman" w:hAnsi="Arial" w:cs="Arial"/>
                <w:b/>
                <w:bCs/>
                <w:i/>
                <w:iCs/>
                <w:kern w:val="28"/>
                <w:sz w:val="20"/>
                <w:szCs w:val="20"/>
                <w:lang w:val="en-US"/>
              </w:rPr>
              <w:t>British</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B6850" w:rsidRPr="006141B1" w:rsidRDefault="001B6850" w:rsidP="001B6850">
            <w:pPr>
              <w:widowControl w:val="0"/>
              <w:overflowPunct w:val="0"/>
              <w:autoSpaceDE w:val="0"/>
              <w:autoSpaceDN w:val="0"/>
              <w:adjustRightInd w:val="0"/>
              <w:spacing w:before="100" w:beforeAutospacing="1" w:after="0" w:line="240" w:lineRule="auto"/>
              <w:rPr>
                <w:rFonts w:ascii="Arial" w:eastAsia="Times New Roman" w:hAnsi="Arial" w:cs="Arial"/>
                <w:kern w:val="28"/>
                <w:sz w:val="20"/>
                <w:szCs w:val="20"/>
                <w:lang w:val="en-US"/>
              </w:rPr>
            </w:pPr>
            <w:r w:rsidRPr="006141B1">
              <w:rPr>
                <w:rFonts w:ascii="Arial" w:eastAsia="Times New Roman" w:hAnsi="Arial" w:cs="Arial"/>
                <w:b/>
                <w:bCs/>
                <w:i/>
                <w:iCs/>
                <w:kern w:val="28"/>
                <w:sz w:val="20"/>
                <w:szCs w:val="20"/>
                <w:lang w:val="en-US"/>
              </w:rPr>
              <w:t xml:space="preserve">PAS 015: 1998 or 2011 provided they are BSI Kitemarked </w:t>
            </w:r>
          </w:p>
          <w:p w:rsidR="001B6850" w:rsidRPr="006141B1" w:rsidRDefault="001B6850" w:rsidP="001B6850">
            <w:pPr>
              <w:widowControl w:val="0"/>
              <w:overflowPunct w:val="0"/>
              <w:autoSpaceDE w:val="0"/>
              <w:autoSpaceDN w:val="0"/>
              <w:adjustRightInd w:val="0"/>
              <w:spacing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 xml:space="preserve">VG1 01.040: 2014-12 provided they are BSI Kitemarked </w:t>
            </w:r>
          </w:p>
        </w:tc>
      </w:tr>
      <w:tr w:rsidR="001B6850" w:rsidRPr="006141B1" w:rsidTr="001B6850">
        <w:trPr>
          <w:trHeight w:val="283"/>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6850" w:rsidRPr="006141B1" w:rsidRDefault="001B6850" w:rsidP="001B6850">
            <w:pPr>
              <w:widowControl w:val="0"/>
              <w:overflowPunct w:val="0"/>
              <w:autoSpaceDE w:val="0"/>
              <w:autoSpaceDN w:val="0"/>
              <w:adjustRightInd w:val="0"/>
              <w:spacing w:after="0"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European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1B6850" w:rsidRPr="006141B1" w:rsidRDefault="001B6850" w:rsidP="001B6850">
            <w:pPr>
              <w:widowControl w:val="0"/>
              <w:overflowPunct w:val="0"/>
              <w:autoSpaceDE w:val="0"/>
              <w:autoSpaceDN w:val="0"/>
              <w:adjustRightInd w:val="0"/>
              <w:spacing w:after="0"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VG1 01.040: 2014-12 provided they are BSI Kitemarked</w:t>
            </w:r>
          </w:p>
        </w:tc>
      </w:tr>
      <w:tr w:rsidR="001B6850" w:rsidRPr="006141B1" w:rsidTr="001B6850">
        <w:trPr>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6850" w:rsidRPr="006141B1" w:rsidRDefault="001B6850"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American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1B6850" w:rsidRPr="006141B1" w:rsidRDefault="001B6850" w:rsidP="001B6850">
            <w:pPr>
              <w:widowControl w:val="0"/>
              <w:overflowPunct w:val="0"/>
              <w:autoSpaceDE w:val="0"/>
              <w:autoSpaceDN w:val="0"/>
              <w:adjustRightInd w:val="0"/>
              <w:spacing w:before="100" w:beforeAutospacing="1" w:after="0" w:line="240" w:lineRule="auto"/>
              <w:rPr>
                <w:rFonts w:ascii="Arial" w:eastAsia="Times New Roman" w:hAnsi="Arial" w:cs="Arial"/>
                <w:kern w:val="28"/>
                <w:sz w:val="20"/>
                <w:szCs w:val="20"/>
                <w:lang w:val="en-US"/>
              </w:rPr>
            </w:pPr>
            <w:r w:rsidRPr="006141B1">
              <w:rPr>
                <w:rFonts w:ascii="Arial" w:eastAsia="Times New Roman" w:hAnsi="Arial" w:cs="Arial"/>
                <w:b/>
                <w:bCs/>
                <w:i/>
                <w:iCs/>
                <w:kern w:val="28"/>
                <w:sz w:val="20"/>
                <w:szCs w:val="20"/>
                <w:lang w:val="en-US"/>
              </w:rPr>
              <w:t>ASTM F1163; 2004a or 04a onwards provided they are SEI marked</w:t>
            </w:r>
          </w:p>
          <w:p w:rsidR="001B6850" w:rsidRPr="006141B1" w:rsidRDefault="001B6850" w:rsidP="001B6850">
            <w:pPr>
              <w:widowControl w:val="0"/>
              <w:overflowPunct w:val="0"/>
              <w:autoSpaceDE w:val="0"/>
              <w:autoSpaceDN w:val="0"/>
              <w:adjustRightInd w:val="0"/>
              <w:spacing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SNELL E2001</w:t>
            </w:r>
          </w:p>
        </w:tc>
      </w:tr>
      <w:tr w:rsidR="001B6850" w:rsidRPr="006141B1" w:rsidTr="00960163">
        <w:trPr>
          <w:jc w:val="center"/>
        </w:trPr>
        <w:tc>
          <w:tcPr>
            <w:tcW w:w="1772" w:type="dxa"/>
            <w:tcBorders>
              <w:top w:val="nil"/>
              <w:left w:val="single" w:sz="8" w:space="0" w:color="000000"/>
              <w:bottom w:val="nil"/>
              <w:right w:val="single" w:sz="8" w:space="0" w:color="000000"/>
            </w:tcBorders>
            <w:tcMar>
              <w:top w:w="0" w:type="dxa"/>
              <w:left w:w="108" w:type="dxa"/>
              <w:bottom w:w="0" w:type="dxa"/>
              <w:right w:w="108" w:type="dxa"/>
            </w:tcMar>
            <w:hideMark/>
          </w:tcPr>
          <w:p w:rsidR="001B6850" w:rsidRPr="006141B1" w:rsidRDefault="001B6850"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24"/>
                <w:szCs w:val="24"/>
                <w:lang w:val="en-US"/>
              </w:rPr>
            </w:pPr>
            <w:r>
              <w:rPr>
                <w:rFonts w:ascii="Arial" w:eastAsia="Times New Roman" w:hAnsi="Arial" w:cs="Arial"/>
                <w:b/>
                <w:bCs/>
                <w:i/>
                <w:iCs/>
                <w:kern w:val="28"/>
                <w:sz w:val="20"/>
                <w:szCs w:val="20"/>
                <w:lang w:val="en-US"/>
              </w:rPr>
              <w:t>Australian &amp; NZ</w:t>
            </w:r>
          </w:p>
        </w:tc>
        <w:tc>
          <w:tcPr>
            <w:tcW w:w="6662" w:type="dxa"/>
            <w:tcBorders>
              <w:top w:val="nil"/>
              <w:left w:val="nil"/>
              <w:bottom w:val="nil"/>
              <w:right w:val="single" w:sz="8" w:space="0" w:color="000000"/>
            </w:tcBorders>
            <w:tcMar>
              <w:top w:w="0" w:type="dxa"/>
              <w:left w:w="108" w:type="dxa"/>
              <w:bottom w:w="0" w:type="dxa"/>
              <w:right w:w="108" w:type="dxa"/>
            </w:tcMar>
            <w:hideMark/>
          </w:tcPr>
          <w:p w:rsidR="001B6850" w:rsidRPr="006141B1" w:rsidRDefault="001B6850"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AS/NZS 3838: 2006 onwards provided they are SAI global marked</w:t>
            </w:r>
          </w:p>
        </w:tc>
      </w:tr>
      <w:tr w:rsidR="00960163" w:rsidRPr="006141B1" w:rsidTr="001B6850">
        <w:trPr>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60163" w:rsidRDefault="00960163"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b/>
                <w:bCs/>
                <w:i/>
                <w:iCs/>
                <w:kern w:val="28"/>
                <w:sz w:val="20"/>
                <w:szCs w:val="20"/>
                <w:lang w:val="en-US"/>
              </w:rPr>
            </w:pP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960163" w:rsidRPr="006141B1" w:rsidRDefault="00960163"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b/>
                <w:bCs/>
                <w:i/>
                <w:iCs/>
                <w:kern w:val="28"/>
                <w:sz w:val="20"/>
                <w:szCs w:val="20"/>
                <w:lang w:val="en-US"/>
              </w:rPr>
            </w:pPr>
          </w:p>
        </w:tc>
      </w:tr>
    </w:tbl>
    <w:p w:rsidR="00346733" w:rsidRDefault="00043E52" w:rsidP="00005C1F">
      <w:pPr>
        <w:pStyle w:val="ListParagraph"/>
        <w:numPr>
          <w:ilvl w:val="0"/>
          <w:numId w:val="2"/>
        </w:numPr>
        <w:spacing w:before="120" w:after="80" w:line="240" w:lineRule="auto"/>
        <w:ind w:left="714" w:hanging="357"/>
        <w:contextualSpacing w:val="0"/>
        <w:rPr>
          <w:rFonts w:ascii="Tahoma" w:hAnsi="Tahoma" w:cs="Tahoma"/>
          <w:sz w:val="20"/>
          <w:szCs w:val="20"/>
        </w:rPr>
      </w:pPr>
      <w:r>
        <w:rPr>
          <w:rFonts w:ascii="Tahoma" w:hAnsi="Tahoma" w:cs="Tahoma"/>
          <w:b/>
          <w:sz w:val="20"/>
          <w:szCs w:val="20"/>
        </w:rPr>
        <w:t>Dress code</w:t>
      </w:r>
      <w:r w:rsidR="00346733" w:rsidRPr="00043E52">
        <w:rPr>
          <w:rFonts w:ascii="Tahoma" w:hAnsi="Tahoma" w:cs="Tahoma"/>
          <w:b/>
          <w:sz w:val="20"/>
          <w:szCs w:val="20"/>
        </w:rPr>
        <w:t>:</w:t>
      </w:r>
      <w:r w:rsidR="00346733">
        <w:rPr>
          <w:rFonts w:ascii="Tahoma" w:hAnsi="Tahoma" w:cs="Tahoma"/>
          <w:sz w:val="20"/>
          <w:szCs w:val="20"/>
        </w:rPr>
        <w:t xml:space="preserve"> </w:t>
      </w:r>
      <w:r>
        <w:rPr>
          <w:rFonts w:ascii="Tahoma" w:hAnsi="Tahoma" w:cs="Tahoma"/>
          <w:sz w:val="20"/>
          <w:szCs w:val="20"/>
        </w:rPr>
        <w:t xml:space="preserve">Full competition dress is required. Horses must not be wearing boots, or any tack not permitted in a dressage test under BD or BRC rules. </w:t>
      </w:r>
      <w:r w:rsidR="00BB41A7">
        <w:rPr>
          <w:rFonts w:ascii="Tahoma" w:hAnsi="Tahoma" w:cs="Tahoma"/>
          <w:sz w:val="20"/>
          <w:szCs w:val="20"/>
        </w:rPr>
        <w:t>Small infringements of tack or dress</w:t>
      </w:r>
      <w:r>
        <w:rPr>
          <w:rFonts w:ascii="Tahoma" w:hAnsi="Tahoma" w:cs="Tahoma"/>
          <w:sz w:val="20"/>
          <w:szCs w:val="20"/>
        </w:rPr>
        <w:t xml:space="preserve"> will result in a deduction of 2 marks per item</w:t>
      </w:r>
      <w:r w:rsidR="00BB41A7">
        <w:rPr>
          <w:rFonts w:ascii="Tahoma" w:hAnsi="Tahoma" w:cs="Tahoma"/>
          <w:sz w:val="20"/>
          <w:szCs w:val="20"/>
        </w:rPr>
        <w:t xml:space="preserve"> (e.g. boots left on horse, wrong colour jacket etc.)</w:t>
      </w:r>
      <w:r>
        <w:rPr>
          <w:rFonts w:ascii="Tahoma" w:hAnsi="Tahoma" w:cs="Tahoma"/>
          <w:sz w:val="20"/>
          <w:szCs w:val="20"/>
        </w:rPr>
        <w:t>.</w:t>
      </w:r>
      <w:r w:rsidR="00BB41A7">
        <w:rPr>
          <w:rFonts w:ascii="Tahoma" w:hAnsi="Tahoma" w:cs="Tahoma"/>
          <w:sz w:val="20"/>
          <w:szCs w:val="20"/>
        </w:rPr>
        <w:t xml:space="preserve"> Serious infringements will mean elimination (e.g. martingale, wrong bit etc.).</w:t>
      </w:r>
      <w:r>
        <w:rPr>
          <w:rFonts w:ascii="Tahoma" w:hAnsi="Tahoma" w:cs="Tahoma"/>
          <w:sz w:val="20"/>
          <w:szCs w:val="20"/>
        </w:rPr>
        <w:t xml:space="preserve"> For a full list of permitted tack, please see appendix 4 of the current BRC Handbook. </w:t>
      </w:r>
    </w:p>
    <w:p w:rsidR="00FA5C62" w:rsidRDefault="00FA5C62" w:rsidP="00005C1F">
      <w:pPr>
        <w:pStyle w:val="ListParagraph"/>
        <w:numPr>
          <w:ilvl w:val="0"/>
          <w:numId w:val="2"/>
        </w:numPr>
        <w:spacing w:before="120" w:after="80" w:line="240" w:lineRule="auto"/>
        <w:ind w:left="714" w:hanging="357"/>
        <w:contextualSpacing w:val="0"/>
        <w:rPr>
          <w:rFonts w:ascii="Tahoma" w:hAnsi="Tahoma" w:cs="Tahoma"/>
          <w:sz w:val="20"/>
          <w:szCs w:val="20"/>
        </w:rPr>
      </w:pPr>
      <w:r>
        <w:rPr>
          <w:rFonts w:ascii="Tahoma" w:hAnsi="Tahoma" w:cs="Tahoma"/>
          <w:sz w:val="20"/>
          <w:szCs w:val="20"/>
        </w:rPr>
        <w:t>GLOVES MUST BE WORN. If you forget glove</w:t>
      </w:r>
      <w:r w:rsidR="00DF5F02">
        <w:rPr>
          <w:rFonts w:ascii="Tahoma" w:hAnsi="Tahoma" w:cs="Tahoma"/>
          <w:sz w:val="20"/>
          <w:szCs w:val="20"/>
        </w:rPr>
        <w:t>s, the judge will deduct 2 marks</w:t>
      </w:r>
      <w:r>
        <w:rPr>
          <w:rFonts w:ascii="Tahoma" w:hAnsi="Tahoma" w:cs="Tahoma"/>
          <w:sz w:val="20"/>
          <w:szCs w:val="20"/>
        </w:rPr>
        <w:t>.</w:t>
      </w:r>
    </w:p>
    <w:p w:rsidR="004E624C" w:rsidRDefault="004E624C" w:rsidP="00005C1F">
      <w:pPr>
        <w:pStyle w:val="ListParagraph"/>
        <w:numPr>
          <w:ilvl w:val="0"/>
          <w:numId w:val="2"/>
        </w:numPr>
        <w:spacing w:before="120" w:after="80" w:line="240" w:lineRule="auto"/>
        <w:ind w:left="714" w:hanging="357"/>
        <w:contextualSpacing w:val="0"/>
        <w:rPr>
          <w:rFonts w:ascii="Tahoma" w:hAnsi="Tahoma" w:cs="Tahoma"/>
          <w:sz w:val="20"/>
          <w:szCs w:val="20"/>
        </w:rPr>
      </w:pPr>
      <w:r>
        <w:rPr>
          <w:rFonts w:ascii="Tahoma" w:hAnsi="Tahoma" w:cs="Tahoma"/>
          <w:sz w:val="20"/>
          <w:szCs w:val="20"/>
        </w:rPr>
        <w:t>Competitor numbers will not be allocated and do not have to be worn.</w:t>
      </w:r>
    </w:p>
    <w:p w:rsidR="004F554C" w:rsidRDefault="00C026CB"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The organisers reserve the right to cancel the event, alter classes, judges, times or any other published information.</w:t>
      </w:r>
      <w:r w:rsidR="000B5655">
        <w:rPr>
          <w:rFonts w:ascii="Tahoma" w:hAnsi="Tahoma" w:cs="Tahoma"/>
          <w:sz w:val="20"/>
          <w:szCs w:val="20"/>
        </w:rPr>
        <w:t xml:space="preserve">  In the event of cancellation, a proportion of entry fees will be retained for administration purposes.</w:t>
      </w:r>
    </w:p>
    <w:p w:rsidR="00DF5F02" w:rsidRDefault="003947EC"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b/>
          <w:sz w:val="20"/>
          <w:szCs w:val="20"/>
        </w:rPr>
        <w:t xml:space="preserve">Virtual </w:t>
      </w:r>
      <w:r w:rsidR="00DF5F02">
        <w:rPr>
          <w:rFonts w:ascii="Tahoma" w:hAnsi="Tahoma" w:cs="Tahoma"/>
          <w:b/>
          <w:sz w:val="20"/>
          <w:szCs w:val="20"/>
        </w:rPr>
        <w:t xml:space="preserve">Championship. </w:t>
      </w:r>
      <w:r w:rsidR="00DF5F02">
        <w:rPr>
          <w:rFonts w:ascii="Tahoma" w:hAnsi="Tahoma" w:cs="Tahoma"/>
          <w:sz w:val="20"/>
          <w:szCs w:val="20"/>
        </w:rPr>
        <w:t>The dressage tests used for the championship will be BRC tests, NOT BD tests. This is to enable electronic use of the score sheets</w:t>
      </w:r>
      <w:r>
        <w:rPr>
          <w:rFonts w:ascii="Tahoma" w:hAnsi="Tahoma" w:cs="Tahoma"/>
          <w:sz w:val="20"/>
          <w:szCs w:val="20"/>
        </w:rPr>
        <w:t xml:space="preserve"> so they can be emailed out rather than posted. The championship schedule has details of what class will ride what BRC test, and includes new tests for 2021. No callers are allowed for championship tests. Qualifying riders will need to record and upload their championship test by 31</w:t>
      </w:r>
      <w:r w:rsidRPr="003947EC">
        <w:rPr>
          <w:rFonts w:ascii="Tahoma" w:hAnsi="Tahoma" w:cs="Tahoma"/>
          <w:sz w:val="20"/>
          <w:szCs w:val="20"/>
          <w:vertAlign w:val="superscript"/>
        </w:rPr>
        <w:t>st</w:t>
      </w:r>
      <w:r>
        <w:rPr>
          <w:rFonts w:ascii="Tahoma" w:hAnsi="Tahoma" w:cs="Tahoma"/>
          <w:sz w:val="20"/>
          <w:szCs w:val="20"/>
        </w:rPr>
        <w:t xml:space="preserve"> March 2021.</w:t>
      </w:r>
    </w:p>
    <w:p w:rsidR="00C92343" w:rsidRDefault="00C92343">
      <w:pPr>
        <w:rPr>
          <w:rFonts w:ascii="Tahoma" w:hAnsi="Tahoma" w:cs="Tahoma"/>
          <w:b/>
          <w:sz w:val="24"/>
          <w:szCs w:val="24"/>
          <w:u w:val="single"/>
        </w:rPr>
      </w:pPr>
      <w:r>
        <w:rPr>
          <w:rFonts w:ascii="Tahoma" w:hAnsi="Tahoma" w:cs="Tahoma"/>
          <w:b/>
          <w:sz w:val="24"/>
          <w:szCs w:val="24"/>
          <w:u w:val="single"/>
        </w:rPr>
        <w:br w:type="page"/>
      </w:r>
    </w:p>
    <w:p w:rsidR="00546A5F" w:rsidRPr="00F81879" w:rsidRDefault="00546A5F" w:rsidP="008513E2">
      <w:pPr>
        <w:spacing w:after="240" w:line="240" w:lineRule="auto"/>
        <w:jc w:val="center"/>
        <w:rPr>
          <w:rFonts w:ascii="Tahoma" w:hAnsi="Tahoma" w:cs="Tahoma"/>
          <w:b/>
          <w:color w:val="FF0000"/>
          <w:sz w:val="24"/>
          <w:szCs w:val="24"/>
          <w:u w:val="single"/>
        </w:rPr>
      </w:pPr>
      <w:r>
        <w:rPr>
          <w:rFonts w:ascii="Tahoma" w:hAnsi="Tahoma" w:cs="Tahoma"/>
          <w:b/>
          <w:sz w:val="24"/>
          <w:szCs w:val="24"/>
          <w:u w:val="single"/>
        </w:rPr>
        <w:lastRenderedPageBreak/>
        <w:t>Classes</w:t>
      </w:r>
      <w:r w:rsidR="00F81879">
        <w:rPr>
          <w:rFonts w:ascii="Tahoma" w:hAnsi="Tahoma" w:cs="Tahoma"/>
          <w:b/>
          <w:sz w:val="24"/>
          <w:szCs w:val="24"/>
          <w:u w:val="single"/>
        </w:rPr>
        <w:t xml:space="preserve"> </w:t>
      </w:r>
    </w:p>
    <w:p w:rsidR="00546A5F" w:rsidRDefault="00C92343" w:rsidP="00CD3812">
      <w:pPr>
        <w:spacing w:after="240" w:line="240" w:lineRule="auto"/>
        <w:rPr>
          <w:rFonts w:ascii="Tahoma" w:hAnsi="Tahoma" w:cs="Tahoma"/>
          <w:sz w:val="24"/>
          <w:szCs w:val="24"/>
          <w:u w:val="single"/>
        </w:rPr>
      </w:pPr>
      <w:r>
        <w:rPr>
          <w:rFonts w:ascii="Tahoma" w:hAnsi="Tahoma" w:cs="Tahoma"/>
          <w:sz w:val="24"/>
          <w:szCs w:val="24"/>
          <w:u w:val="single"/>
        </w:rPr>
        <w:t>BRC Intermediate</w:t>
      </w:r>
      <w:r w:rsidR="009C7FE5">
        <w:rPr>
          <w:rFonts w:ascii="Tahoma" w:hAnsi="Tahoma" w:cs="Tahoma"/>
          <w:sz w:val="24"/>
          <w:szCs w:val="24"/>
          <w:u w:val="single"/>
        </w:rPr>
        <w:t xml:space="preserve"> Dressage</w:t>
      </w:r>
      <w:r w:rsidR="00AD08A1">
        <w:rPr>
          <w:rFonts w:ascii="Tahoma" w:hAnsi="Tahoma" w:cs="Tahoma"/>
          <w:sz w:val="24"/>
          <w:szCs w:val="24"/>
          <w:u w:val="single"/>
        </w:rPr>
        <w:t xml:space="preserve"> Qualifying Classes</w:t>
      </w:r>
    </w:p>
    <w:p w:rsidR="00AD08A1" w:rsidRPr="00AD08A1" w:rsidRDefault="00AD08A1" w:rsidP="00CD3812">
      <w:pPr>
        <w:spacing w:after="240" w:line="240" w:lineRule="auto"/>
        <w:rPr>
          <w:rFonts w:ascii="Tahoma" w:hAnsi="Tahoma" w:cs="Tahoma"/>
        </w:rPr>
      </w:pPr>
      <w:r>
        <w:rPr>
          <w:rFonts w:ascii="Tahoma" w:hAnsi="Tahoma" w:cs="Tahoma"/>
        </w:rPr>
        <w:t>Eligibility criteria for all cl</w:t>
      </w:r>
      <w:r w:rsidR="00C92343">
        <w:rPr>
          <w:rFonts w:ascii="Tahoma" w:hAnsi="Tahoma" w:cs="Tahoma"/>
        </w:rPr>
        <w:t>asses is available in the 2021</w:t>
      </w:r>
      <w:r w:rsidR="007529A6">
        <w:rPr>
          <w:rFonts w:ascii="Tahoma" w:hAnsi="Tahoma" w:cs="Tahoma"/>
        </w:rPr>
        <w:t xml:space="preserve"> rule book</w:t>
      </w:r>
      <w:r w:rsidR="00CC368C">
        <w:rPr>
          <w:rFonts w:ascii="Tahoma" w:hAnsi="Tahoma" w:cs="Tahoma"/>
        </w:rPr>
        <w:t>, appendix</w:t>
      </w:r>
      <w:r w:rsidR="00C92343">
        <w:rPr>
          <w:rFonts w:ascii="Tahoma" w:hAnsi="Tahoma" w:cs="Tahoma"/>
        </w:rPr>
        <w:t xml:space="preserve"> 2 page 97</w:t>
      </w:r>
    </w:p>
    <w:p w:rsidR="00CD3812" w:rsidRPr="00CD3812" w:rsidRDefault="00CD3812" w:rsidP="00BD598E">
      <w:pPr>
        <w:spacing w:after="0" w:line="240" w:lineRule="auto"/>
        <w:rPr>
          <w:rFonts w:ascii="Tahoma" w:hAnsi="Tahoma" w:cs="Tahoma"/>
          <w:sz w:val="20"/>
          <w:szCs w:val="20"/>
        </w:rPr>
      </w:pPr>
    </w:p>
    <w:p w:rsidR="00931F1D" w:rsidRDefault="00C92343" w:rsidP="00931F1D">
      <w:pPr>
        <w:spacing w:line="240" w:lineRule="auto"/>
        <w:rPr>
          <w:rFonts w:ascii="Tahoma" w:hAnsi="Tahoma" w:cs="Tahoma"/>
          <w:b/>
        </w:rPr>
      </w:pPr>
      <w:r>
        <w:rPr>
          <w:rFonts w:ascii="Tahoma" w:hAnsi="Tahoma" w:cs="Tahoma"/>
          <w:b/>
        </w:rPr>
        <w:t>Class 1</w:t>
      </w:r>
    </w:p>
    <w:p w:rsidR="00BD598E" w:rsidRPr="00931F1D" w:rsidRDefault="00C92343" w:rsidP="00931F1D">
      <w:pPr>
        <w:pStyle w:val="ListParagraph"/>
        <w:numPr>
          <w:ilvl w:val="0"/>
          <w:numId w:val="4"/>
        </w:numPr>
        <w:spacing w:after="0" w:line="240" w:lineRule="auto"/>
        <w:rPr>
          <w:rFonts w:ascii="Tahoma" w:hAnsi="Tahoma" w:cs="Tahoma"/>
        </w:rPr>
      </w:pPr>
      <w:r>
        <w:rPr>
          <w:rFonts w:ascii="Tahoma" w:hAnsi="Tahoma" w:cs="Tahoma"/>
          <w:b/>
        </w:rPr>
        <w:t>Preliminary 13</w:t>
      </w:r>
      <w:r w:rsidR="00C61C21" w:rsidRPr="00931F1D">
        <w:rPr>
          <w:rFonts w:ascii="Tahoma" w:hAnsi="Tahoma" w:cs="Tahoma"/>
          <w:b/>
        </w:rPr>
        <w:t xml:space="preserve"> (20</w:t>
      </w:r>
      <w:r w:rsidR="006F7527">
        <w:rPr>
          <w:rFonts w:ascii="Tahoma" w:hAnsi="Tahoma" w:cs="Tahoma"/>
          <w:b/>
        </w:rPr>
        <w:t>0</w:t>
      </w:r>
      <w:r w:rsidR="00C61C21" w:rsidRPr="00931F1D">
        <w:rPr>
          <w:rFonts w:ascii="Tahoma" w:hAnsi="Tahoma" w:cs="Tahoma"/>
          <w:b/>
        </w:rPr>
        <w:t>6)</w:t>
      </w:r>
      <w:r w:rsidR="00CD3812" w:rsidRPr="00931F1D">
        <w:rPr>
          <w:rFonts w:ascii="Tahoma" w:hAnsi="Tahoma" w:cs="Tahoma"/>
          <w:b/>
        </w:rPr>
        <w:t xml:space="preserve"> – </w:t>
      </w:r>
      <w:r w:rsidR="00931F1D">
        <w:rPr>
          <w:rFonts w:ascii="Tahoma" w:hAnsi="Tahoma" w:cs="Tahoma"/>
        </w:rPr>
        <w:t>junior</w:t>
      </w:r>
      <w:r w:rsidR="00C61C21" w:rsidRPr="00931F1D">
        <w:rPr>
          <w:rFonts w:ascii="Tahoma" w:hAnsi="Tahoma" w:cs="Tahoma"/>
        </w:rPr>
        <w:t xml:space="preserve"> team</w:t>
      </w:r>
      <w:r w:rsidR="00931F1D" w:rsidRPr="00931F1D">
        <w:rPr>
          <w:rFonts w:ascii="Tahoma" w:hAnsi="Tahoma" w:cs="Tahoma"/>
        </w:rPr>
        <w:t>/individual</w:t>
      </w:r>
    </w:p>
    <w:p w:rsidR="00C61C21" w:rsidRDefault="00C61C21" w:rsidP="00BD598E">
      <w:pPr>
        <w:spacing w:after="0" w:line="240" w:lineRule="auto"/>
        <w:rPr>
          <w:rFonts w:ascii="Tahoma" w:hAnsi="Tahoma" w:cs="Tahoma"/>
          <w:b/>
        </w:rPr>
      </w:pPr>
    </w:p>
    <w:p w:rsidR="00C61C21" w:rsidRPr="00931F1D" w:rsidRDefault="006F7527" w:rsidP="00931F1D">
      <w:pPr>
        <w:pStyle w:val="ListParagraph"/>
        <w:numPr>
          <w:ilvl w:val="0"/>
          <w:numId w:val="4"/>
        </w:numPr>
        <w:spacing w:after="0" w:line="240" w:lineRule="auto"/>
        <w:rPr>
          <w:rFonts w:ascii="Tahoma" w:hAnsi="Tahoma" w:cs="Tahoma"/>
          <w:b/>
        </w:rPr>
      </w:pPr>
      <w:r>
        <w:rPr>
          <w:rFonts w:ascii="Tahoma" w:hAnsi="Tahoma" w:cs="Tahoma"/>
          <w:b/>
        </w:rPr>
        <w:t xml:space="preserve"> Preliminary 18</w:t>
      </w:r>
      <w:r w:rsidR="00931F1D" w:rsidRPr="00931F1D">
        <w:rPr>
          <w:rFonts w:ascii="Tahoma" w:hAnsi="Tahoma" w:cs="Tahoma"/>
          <w:b/>
        </w:rPr>
        <w:t xml:space="preserve"> (2002) – </w:t>
      </w:r>
      <w:r w:rsidR="00931F1D" w:rsidRPr="00931F1D">
        <w:rPr>
          <w:rFonts w:ascii="Tahoma" w:hAnsi="Tahoma" w:cs="Tahoma"/>
        </w:rPr>
        <w:t>junior team</w:t>
      </w:r>
      <w:r w:rsidR="00931F1D">
        <w:rPr>
          <w:rFonts w:ascii="Tahoma" w:hAnsi="Tahoma" w:cs="Tahoma"/>
        </w:rPr>
        <w:t>/individual</w:t>
      </w:r>
    </w:p>
    <w:p w:rsidR="00931F1D" w:rsidRPr="00931F1D" w:rsidRDefault="00931F1D" w:rsidP="00931F1D">
      <w:pPr>
        <w:pStyle w:val="ListParagraph"/>
        <w:rPr>
          <w:rFonts w:ascii="Tahoma" w:hAnsi="Tahoma" w:cs="Tahoma"/>
          <w:b/>
        </w:rPr>
      </w:pPr>
    </w:p>
    <w:p w:rsidR="00931F1D" w:rsidRPr="00931F1D" w:rsidRDefault="00931F1D" w:rsidP="00931F1D">
      <w:pPr>
        <w:pStyle w:val="ListParagraph"/>
        <w:numPr>
          <w:ilvl w:val="0"/>
          <w:numId w:val="4"/>
        </w:numPr>
        <w:spacing w:after="0" w:line="240" w:lineRule="auto"/>
        <w:rPr>
          <w:rFonts w:ascii="Tahoma" w:hAnsi="Tahoma" w:cs="Tahoma"/>
          <w:b/>
        </w:rPr>
      </w:pPr>
      <w:r>
        <w:rPr>
          <w:rFonts w:ascii="Tahoma" w:hAnsi="Tahoma" w:cs="Tahoma"/>
          <w:b/>
        </w:rPr>
        <w:t xml:space="preserve"> </w:t>
      </w:r>
      <w:r w:rsidR="006F7527">
        <w:rPr>
          <w:rFonts w:ascii="Tahoma" w:hAnsi="Tahoma" w:cs="Tahoma"/>
          <w:b/>
        </w:rPr>
        <w:t>Novice 28 (2008</w:t>
      </w:r>
      <w:r w:rsidRPr="00931F1D">
        <w:rPr>
          <w:rFonts w:ascii="Tahoma" w:hAnsi="Tahoma" w:cs="Tahoma"/>
          <w:b/>
        </w:rPr>
        <w:t xml:space="preserve">) – </w:t>
      </w:r>
      <w:r w:rsidRPr="00931F1D">
        <w:rPr>
          <w:rFonts w:ascii="Tahoma" w:hAnsi="Tahoma" w:cs="Tahoma"/>
        </w:rPr>
        <w:t>junior team</w:t>
      </w:r>
      <w:r>
        <w:rPr>
          <w:rFonts w:ascii="Tahoma" w:hAnsi="Tahoma" w:cs="Tahoma"/>
        </w:rPr>
        <w:t>/individual</w:t>
      </w:r>
    </w:p>
    <w:p w:rsidR="00931F1D" w:rsidRPr="00931F1D" w:rsidRDefault="00931F1D" w:rsidP="00931F1D">
      <w:pPr>
        <w:pStyle w:val="ListParagraph"/>
        <w:rPr>
          <w:rFonts w:ascii="Tahoma" w:hAnsi="Tahoma" w:cs="Tahoma"/>
          <w:b/>
        </w:rPr>
      </w:pPr>
    </w:p>
    <w:p w:rsidR="00931F1D" w:rsidRPr="00931F1D" w:rsidRDefault="00931F1D" w:rsidP="00931F1D">
      <w:pPr>
        <w:pStyle w:val="ListParagraph"/>
        <w:numPr>
          <w:ilvl w:val="0"/>
          <w:numId w:val="4"/>
        </w:numPr>
        <w:spacing w:line="240" w:lineRule="auto"/>
        <w:rPr>
          <w:rFonts w:ascii="Tahoma" w:hAnsi="Tahoma" w:cs="Tahoma"/>
          <w:b/>
        </w:rPr>
      </w:pPr>
      <w:r>
        <w:rPr>
          <w:rFonts w:ascii="Tahoma" w:hAnsi="Tahoma" w:cs="Tahoma"/>
          <w:b/>
        </w:rPr>
        <w:t xml:space="preserve"> </w:t>
      </w:r>
      <w:r w:rsidR="006F7527">
        <w:rPr>
          <w:rFonts w:ascii="Tahoma" w:hAnsi="Tahoma" w:cs="Tahoma"/>
          <w:b/>
        </w:rPr>
        <w:t>Novice 34 (2009</w:t>
      </w:r>
      <w:r w:rsidRPr="00931F1D">
        <w:rPr>
          <w:rFonts w:ascii="Tahoma" w:hAnsi="Tahoma" w:cs="Tahoma"/>
          <w:b/>
        </w:rPr>
        <w:t xml:space="preserve">) – </w:t>
      </w:r>
      <w:r w:rsidRPr="00931F1D">
        <w:rPr>
          <w:rFonts w:ascii="Tahoma" w:hAnsi="Tahoma" w:cs="Tahoma"/>
        </w:rPr>
        <w:t xml:space="preserve">junior </w:t>
      </w:r>
      <w:r>
        <w:rPr>
          <w:rFonts w:ascii="Tahoma" w:hAnsi="Tahoma" w:cs="Tahoma"/>
        </w:rPr>
        <w:t>team/</w:t>
      </w:r>
      <w:r w:rsidRPr="00931F1D">
        <w:rPr>
          <w:rFonts w:ascii="Tahoma" w:hAnsi="Tahoma" w:cs="Tahoma"/>
        </w:rPr>
        <w:t>individual</w:t>
      </w:r>
    </w:p>
    <w:p w:rsidR="00C61C21" w:rsidRDefault="00C61C21" w:rsidP="00C61C21">
      <w:pPr>
        <w:spacing w:after="0" w:line="240" w:lineRule="auto"/>
        <w:rPr>
          <w:rFonts w:ascii="Tahoma" w:hAnsi="Tahoma" w:cs="Tahoma"/>
          <w:b/>
        </w:rPr>
      </w:pPr>
    </w:p>
    <w:p w:rsidR="00931F1D" w:rsidRDefault="006F7527" w:rsidP="00931F1D">
      <w:pPr>
        <w:spacing w:line="240" w:lineRule="auto"/>
        <w:rPr>
          <w:rFonts w:ascii="Tahoma" w:hAnsi="Tahoma" w:cs="Tahoma"/>
          <w:b/>
        </w:rPr>
      </w:pPr>
      <w:r>
        <w:rPr>
          <w:rFonts w:ascii="Tahoma" w:hAnsi="Tahoma" w:cs="Tahoma"/>
          <w:b/>
        </w:rPr>
        <w:t>Class 2</w:t>
      </w:r>
    </w:p>
    <w:p w:rsidR="00C61C21" w:rsidRPr="00931F1D" w:rsidRDefault="006F7527" w:rsidP="00931F1D">
      <w:pPr>
        <w:pStyle w:val="ListParagraph"/>
        <w:numPr>
          <w:ilvl w:val="0"/>
          <w:numId w:val="5"/>
        </w:numPr>
        <w:spacing w:after="0" w:line="240" w:lineRule="auto"/>
        <w:rPr>
          <w:rFonts w:ascii="Tahoma" w:hAnsi="Tahoma" w:cs="Tahoma"/>
        </w:rPr>
      </w:pPr>
      <w:r>
        <w:rPr>
          <w:rFonts w:ascii="Tahoma" w:hAnsi="Tahoma" w:cs="Tahoma"/>
          <w:b/>
        </w:rPr>
        <w:t xml:space="preserve"> Preliminary 18 (2002</w:t>
      </w:r>
      <w:r w:rsidR="00C61C21" w:rsidRPr="00931F1D">
        <w:rPr>
          <w:rFonts w:ascii="Tahoma" w:hAnsi="Tahoma" w:cs="Tahoma"/>
          <w:b/>
        </w:rPr>
        <w:t xml:space="preserve">) </w:t>
      </w:r>
      <w:r w:rsidR="00C61C21" w:rsidRPr="00931F1D">
        <w:rPr>
          <w:rFonts w:ascii="Tahoma" w:hAnsi="Tahoma" w:cs="Tahoma"/>
        </w:rPr>
        <w:t>– senior team</w:t>
      </w:r>
      <w:r w:rsidR="00931F1D">
        <w:rPr>
          <w:rFonts w:ascii="Tahoma" w:hAnsi="Tahoma" w:cs="Tahoma"/>
        </w:rPr>
        <w:t>/individual</w:t>
      </w:r>
    </w:p>
    <w:p w:rsidR="00C61C21" w:rsidRDefault="00C61C21" w:rsidP="00C61C21">
      <w:pPr>
        <w:spacing w:after="0" w:line="240" w:lineRule="auto"/>
        <w:rPr>
          <w:rFonts w:ascii="Tahoma" w:hAnsi="Tahoma" w:cs="Tahoma"/>
        </w:rPr>
      </w:pPr>
    </w:p>
    <w:p w:rsidR="00C61C21" w:rsidRDefault="00C61C21" w:rsidP="00931F1D">
      <w:pPr>
        <w:pStyle w:val="ListParagraph"/>
        <w:numPr>
          <w:ilvl w:val="0"/>
          <w:numId w:val="5"/>
        </w:numPr>
        <w:spacing w:after="0" w:line="240" w:lineRule="auto"/>
        <w:rPr>
          <w:rFonts w:ascii="Tahoma" w:hAnsi="Tahoma" w:cs="Tahoma"/>
        </w:rPr>
      </w:pPr>
      <w:r w:rsidRPr="00931F1D">
        <w:rPr>
          <w:rFonts w:ascii="Tahoma" w:hAnsi="Tahoma" w:cs="Tahoma"/>
          <w:b/>
        </w:rPr>
        <w:t xml:space="preserve"> </w:t>
      </w:r>
      <w:r w:rsidR="006F7527">
        <w:rPr>
          <w:rFonts w:ascii="Tahoma" w:hAnsi="Tahoma" w:cs="Tahoma"/>
          <w:b/>
        </w:rPr>
        <w:t>Novice 28</w:t>
      </w:r>
      <w:r w:rsidRPr="00931F1D">
        <w:rPr>
          <w:rFonts w:ascii="Tahoma" w:hAnsi="Tahoma" w:cs="Tahoma"/>
          <w:b/>
        </w:rPr>
        <w:t xml:space="preserve"> (200</w:t>
      </w:r>
      <w:r w:rsidR="006F7527">
        <w:rPr>
          <w:rFonts w:ascii="Tahoma" w:hAnsi="Tahoma" w:cs="Tahoma"/>
          <w:b/>
        </w:rPr>
        <w:t>8</w:t>
      </w:r>
      <w:r w:rsidRPr="00931F1D">
        <w:rPr>
          <w:rFonts w:ascii="Tahoma" w:hAnsi="Tahoma" w:cs="Tahoma"/>
          <w:b/>
        </w:rPr>
        <w:t xml:space="preserve">) </w:t>
      </w:r>
      <w:r w:rsidRPr="00931F1D">
        <w:rPr>
          <w:rFonts w:ascii="Tahoma" w:hAnsi="Tahoma" w:cs="Tahoma"/>
        </w:rPr>
        <w:t xml:space="preserve">– senior </w:t>
      </w:r>
      <w:r w:rsidR="00931F1D">
        <w:rPr>
          <w:rFonts w:ascii="Tahoma" w:hAnsi="Tahoma" w:cs="Tahoma"/>
        </w:rPr>
        <w:t>team/</w:t>
      </w:r>
      <w:r w:rsidRPr="00931F1D">
        <w:rPr>
          <w:rFonts w:ascii="Tahoma" w:hAnsi="Tahoma" w:cs="Tahoma"/>
        </w:rPr>
        <w:t>individual</w:t>
      </w:r>
    </w:p>
    <w:p w:rsidR="00931F1D" w:rsidRPr="00931F1D" w:rsidRDefault="00931F1D" w:rsidP="00931F1D">
      <w:pPr>
        <w:pStyle w:val="ListParagraph"/>
        <w:rPr>
          <w:rFonts w:ascii="Tahoma" w:hAnsi="Tahoma" w:cs="Tahoma"/>
        </w:rPr>
      </w:pPr>
    </w:p>
    <w:p w:rsidR="00931F1D" w:rsidRDefault="00931F1D" w:rsidP="00931F1D">
      <w:pPr>
        <w:pStyle w:val="ListParagraph"/>
        <w:numPr>
          <w:ilvl w:val="0"/>
          <w:numId w:val="5"/>
        </w:numPr>
        <w:spacing w:after="0" w:line="240" w:lineRule="auto"/>
        <w:rPr>
          <w:rFonts w:ascii="Tahoma" w:hAnsi="Tahoma" w:cs="Tahoma"/>
        </w:rPr>
      </w:pPr>
      <w:r>
        <w:rPr>
          <w:rFonts w:ascii="Tahoma" w:hAnsi="Tahoma" w:cs="Tahoma"/>
        </w:rPr>
        <w:t xml:space="preserve"> </w:t>
      </w:r>
      <w:r w:rsidR="006F7527">
        <w:rPr>
          <w:rFonts w:ascii="Tahoma" w:hAnsi="Tahoma" w:cs="Tahoma"/>
          <w:b/>
        </w:rPr>
        <w:t>Novice 34 (2009</w:t>
      </w:r>
      <w:r w:rsidRPr="00931F1D">
        <w:rPr>
          <w:rFonts w:ascii="Tahoma" w:hAnsi="Tahoma" w:cs="Tahoma"/>
          <w:b/>
        </w:rPr>
        <w:t>)</w:t>
      </w:r>
      <w:r w:rsidRPr="00931F1D">
        <w:rPr>
          <w:rFonts w:ascii="Tahoma" w:hAnsi="Tahoma" w:cs="Tahoma"/>
        </w:rPr>
        <w:t xml:space="preserve"> – senior </w:t>
      </w:r>
      <w:r>
        <w:rPr>
          <w:rFonts w:ascii="Tahoma" w:hAnsi="Tahoma" w:cs="Tahoma"/>
        </w:rPr>
        <w:t>team/</w:t>
      </w:r>
      <w:r w:rsidRPr="00931F1D">
        <w:rPr>
          <w:rFonts w:ascii="Tahoma" w:hAnsi="Tahoma" w:cs="Tahoma"/>
        </w:rPr>
        <w:t>individual</w:t>
      </w:r>
    </w:p>
    <w:p w:rsidR="00931F1D" w:rsidRPr="00931F1D" w:rsidRDefault="00931F1D" w:rsidP="00931F1D">
      <w:pPr>
        <w:pStyle w:val="ListParagraph"/>
        <w:rPr>
          <w:rFonts w:ascii="Tahoma" w:hAnsi="Tahoma" w:cs="Tahoma"/>
        </w:rPr>
      </w:pPr>
    </w:p>
    <w:p w:rsidR="00931F1D" w:rsidRPr="00931F1D" w:rsidRDefault="00931F1D" w:rsidP="00931F1D">
      <w:pPr>
        <w:pStyle w:val="ListParagraph"/>
        <w:numPr>
          <w:ilvl w:val="0"/>
          <w:numId w:val="5"/>
        </w:numPr>
        <w:spacing w:after="0" w:line="240" w:lineRule="auto"/>
        <w:rPr>
          <w:rFonts w:ascii="Tahoma" w:hAnsi="Tahoma" w:cs="Tahoma"/>
        </w:rPr>
      </w:pPr>
      <w:r>
        <w:rPr>
          <w:rFonts w:ascii="Tahoma" w:hAnsi="Tahoma" w:cs="Tahoma"/>
        </w:rPr>
        <w:t xml:space="preserve"> </w:t>
      </w:r>
      <w:r w:rsidR="006F7527">
        <w:rPr>
          <w:rFonts w:ascii="Tahoma" w:hAnsi="Tahoma" w:cs="Tahoma"/>
          <w:b/>
        </w:rPr>
        <w:t>Elementary 42 (2008</w:t>
      </w:r>
      <w:r w:rsidRPr="00931F1D">
        <w:rPr>
          <w:rFonts w:ascii="Tahoma" w:hAnsi="Tahoma" w:cs="Tahoma"/>
          <w:b/>
        </w:rPr>
        <w:t>)</w:t>
      </w:r>
      <w:r w:rsidRPr="00931F1D">
        <w:rPr>
          <w:rFonts w:ascii="Tahoma" w:hAnsi="Tahoma" w:cs="Tahoma"/>
        </w:rPr>
        <w:t xml:space="preserve"> – senior </w:t>
      </w:r>
      <w:r>
        <w:rPr>
          <w:rFonts w:ascii="Tahoma" w:hAnsi="Tahoma" w:cs="Tahoma"/>
        </w:rPr>
        <w:t>team/</w:t>
      </w:r>
      <w:r w:rsidRPr="00931F1D">
        <w:rPr>
          <w:rFonts w:ascii="Tahoma" w:hAnsi="Tahoma" w:cs="Tahoma"/>
        </w:rPr>
        <w:t>individual</w:t>
      </w:r>
    </w:p>
    <w:p w:rsidR="00C61C21" w:rsidRDefault="00C61C21" w:rsidP="00C61C21">
      <w:pPr>
        <w:spacing w:after="0" w:line="240" w:lineRule="auto"/>
        <w:rPr>
          <w:rFonts w:ascii="Tahoma" w:hAnsi="Tahoma" w:cs="Tahoma"/>
        </w:rPr>
      </w:pPr>
    </w:p>
    <w:p w:rsidR="00216782" w:rsidRDefault="00216782" w:rsidP="00BD598E">
      <w:pPr>
        <w:spacing w:after="0" w:line="240" w:lineRule="auto"/>
        <w:rPr>
          <w:rFonts w:ascii="Tahoma" w:hAnsi="Tahoma" w:cs="Tahoma"/>
          <w:b/>
        </w:rPr>
      </w:pPr>
    </w:p>
    <w:p w:rsidR="001F577A" w:rsidRDefault="00216782" w:rsidP="00BD598E">
      <w:pPr>
        <w:spacing w:after="0" w:line="240" w:lineRule="auto"/>
        <w:rPr>
          <w:rFonts w:ascii="Tahoma" w:hAnsi="Tahoma" w:cs="Tahoma"/>
          <w:sz w:val="20"/>
          <w:szCs w:val="20"/>
        </w:rPr>
      </w:pPr>
      <w:r>
        <w:rPr>
          <w:rFonts w:ascii="Tahoma" w:hAnsi="Tahoma" w:cs="Tahoma"/>
          <w:sz w:val="20"/>
          <w:szCs w:val="20"/>
        </w:rPr>
        <w:t>N.B. For the TEAM competition, each member of the team of 4 rides a differe</w:t>
      </w:r>
      <w:r w:rsidR="00DA7420">
        <w:rPr>
          <w:rFonts w:ascii="Tahoma" w:hAnsi="Tahoma" w:cs="Tahoma"/>
          <w:sz w:val="20"/>
          <w:szCs w:val="20"/>
        </w:rPr>
        <w:t xml:space="preserve">nt dressage test </w:t>
      </w:r>
    </w:p>
    <w:p w:rsidR="006F7527" w:rsidRDefault="006F7527" w:rsidP="00BD598E">
      <w:pPr>
        <w:spacing w:after="0" w:line="240" w:lineRule="auto"/>
        <w:rPr>
          <w:rFonts w:ascii="Tahoma" w:hAnsi="Tahoma" w:cs="Tahoma"/>
          <w:sz w:val="20"/>
          <w:szCs w:val="20"/>
        </w:rPr>
      </w:pPr>
    </w:p>
    <w:p w:rsidR="00F140F4" w:rsidRDefault="00F140F4" w:rsidP="006F7527">
      <w:pPr>
        <w:spacing w:after="0" w:line="240" w:lineRule="auto"/>
        <w:rPr>
          <w:rFonts w:ascii="Tahoma" w:hAnsi="Tahoma" w:cs="Tahoma"/>
          <w:b/>
        </w:rPr>
      </w:pPr>
    </w:p>
    <w:p w:rsidR="006F7527" w:rsidRDefault="006F7527" w:rsidP="006F7527">
      <w:pPr>
        <w:spacing w:after="0" w:line="240" w:lineRule="auto"/>
        <w:rPr>
          <w:rFonts w:ascii="Tahoma" w:hAnsi="Tahoma" w:cs="Tahoma"/>
        </w:rPr>
      </w:pPr>
      <w:r>
        <w:rPr>
          <w:rFonts w:ascii="Tahoma" w:hAnsi="Tahoma" w:cs="Tahoma"/>
          <w:b/>
        </w:rPr>
        <w:t xml:space="preserve">Class 3 Elementary 42 (2008) – </w:t>
      </w:r>
      <w:r>
        <w:rPr>
          <w:rFonts w:ascii="Tahoma" w:hAnsi="Tahoma" w:cs="Tahoma"/>
        </w:rPr>
        <w:t>junior individuals only</w:t>
      </w:r>
    </w:p>
    <w:p w:rsidR="006F7527" w:rsidRDefault="006F7527" w:rsidP="006F7527">
      <w:pPr>
        <w:spacing w:after="0" w:line="240" w:lineRule="auto"/>
        <w:rPr>
          <w:rFonts w:ascii="Tahoma" w:hAnsi="Tahoma" w:cs="Tahoma"/>
        </w:rPr>
      </w:pPr>
    </w:p>
    <w:p w:rsidR="00F140F4" w:rsidRDefault="00F140F4" w:rsidP="006F7527">
      <w:pPr>
        <w:spacing w:after="0" w:line="240" w:lineRule="auto"/>
        <w:rPr>
          <w:rFonts w:ascii="Tahoma" w:hAnsi="Tahoma" w:cs="Tahoma"/>
          <w:b/>
        </w:rPr>
      </w:pPr>
    </w:p>
    <w:p w:rsidR="006F7527" w:rsidRPr="006F7527" w:rsidRDefault="006F7527" w:rsidP="006F7527">
      <w:pPr>
        <w:spacing w:after="0" w:line="240" w:lineRule="auto"/>
        <w:rPr>
          <w:rFonts w:ascii="Tahoma" w:hAnsi="Tahoma" w:cs="Tahoma"/>
        </w:rPr>
      </w:pPr>
      <w:r>
        <w:rPr>
          <w:rFonts w:ascii="Tahoma" w:hAnsi="Tahoma" w:cs="Tahoma"/>
          <w:b/>
        </w:rPr>
        <w:t xml:space="preserve">Class 4 PYO Medium 63 (2002) or Advanced Medium 90 (2012) </w:t>
      </w:r>
      <w:r>
        <w:rPr>
          <w:rFonts w:ascii="Tahoma" w:hAnsi="Tahoma" w:cs="Tahoma"/>
        </w:rPr>
        <w:t>– mixed class of junior and senior individuals</w:t>
      </w:r>
    </w:p>
    <w:p w:rsidR="00DE1DD2" w:rsidRPr="006928BF" w:rsidRDefault="00DE1DD2" w:rsidP="00DA7420">
      <w:pPr>
        <w:spacing w:after="0" w:line="240" w:lineRule="auto"/>
        <w:rPr>
          <w:rFonts w:ascii="Tahoma" w:hAnsi="Tahoma" w:cs="Tahoma"/>
          <w:sz w:val="18"/>
          <w:szCs w:val="18"/>
        </w:rPr>
      </w:pPr>
    </w:p>
    <w:p w:rsidR="00EB7052" w:rsidRDefault="000F2D5C" w:rsidP="00DE36E2">
      <w:pPr>
        <w:spacing w:after="0" w:line="240" w:lineRule="auto"/>
        <w:rPr>
          <w:rFonts w:ascii="Tahoma" w:hAnsi="Tahoma" w:cs="Tahoma"/>
          <w:sz w:val="18"/>
          <w:szCs w:val="18"/>
        </w:rPr>
      </w:pPr>
      <w:r w:rsidRPr="006928BF">
        <w:rPr>
          <w:rFonts w:ascii="Tahoma" w:hAnsi="Tahoma" w:cs="Tahoma"/>
          <w:sz w:val="18"/>
          <w:szCs w:val="18"/>
        </w:rPr>
        <w:t xml:space="preserve">All </w:t>
      </w:r>
      <w:r w:rsidR="00DE1DD2" w:rsidRPr="006928BF">
        <w:rPr>
          <w:rFonts w:ascii="Tahoma" w:hAnsi="Tahoma" w:cs="Tahoma"/>
          <w:sz w:val="18"/>
          <w:szCs w:val="18"/>
        </w:rPr>
        <w:t>tests available via British D</w:t>
      </w:r>
      <w:r w:rsidR="00DE36E2">
        <w:rPr>
          <w:rFonts w:ascii="Tahoma" w:hAnsi="Tahoma" w:cs="Tahoma"/>
          <w:sz w:val="18"/>
          <w:szCs w:val="18"/>
        </w:rPr>
        <w:t>ressage website</w:t>
      </w:r>
    </w:p>
    <w:p w:rsidR="00621880" w:rsidRDefault="00621880" w:rsidP="00DE36E2">
      <w:pPr>
        <w:spacing w:after="0" w:line="240" w:lineRule="auto"/>
        <w:rPr>
          <w:rFonts w:ascii="Tahoma" w:hAnsi="Tahoma" w:cs="Tahoma"/>
          <w:sz w:val="18"/>
          <w:szCs w:val="18"/>
        </w:rPr>
      </w:pPr>
    </w:p>
    <w:p w:rsidR="00621880" w:rsidRDefault="00621880" w:rsidP="00DE36E2">
      <w:pPr>
        <w:spacing w:after="0" w:line="240" w:lineRule="auto"/>
        <w:rPr>
          <w:rFonts w:ascii="Tahoma" w:hAnsi="Tahoma" w:cs="Tahoma"/>
          <w:sz w:val="18"/>
          <w:szCs w:val="18"/>
        </w:rPr>
      </w:pPr>
    </w:p>
    <w:p w:rsidR="006C7CD0" w:rsidRDefault="006C7CD0" w:rsidP="00DE36E2">
      <w:pPr>
        <w:spacing w:after="0" w:line="240" w:lineRule="auto"/>
        <w:rPr>
          <w:rFonts w:ascii="Tahoma" w:hAnsi="Tahoma" w:cs="Tahoma"/>
        </w:rPr>
      </w:pPr>
    </w:p>
    <w:p w:rsidR="00F140F4" w:rsidRDefault="006F7527" w:rsidP="00DE36E2">
      <w:pPr>
        <w:spacing w:after="0" w:line="240" w:lineRule="auto"/>
        <w:rPr>
          <w:rFonts w:ascii="Tahoma" w:hAnsi="Tahoma" w:cs="Tahoma"/>
        </w:rPr>
      </w:pPr>
      <w:r>
        <w:rPr>
          <w:rFonts w:ascii="Tahoma" w:hAnsi="Tahoma" w:cs="Tahoma"/>
        </w:rPr>
        <w:t>Competitor Numbers will not be allocated and do not have to be worn.</w:t>
      </w:r>
    </w:p>
    <w:p w:rsidR="00F140F4" w:rsidRDefault="00F140F4" w:rsidP="00DE36E2">
      <w:pPr>
        <w:spacing w:after="0" w:line="240" w:lineRule="auto"/>
        <w:rPr>
          <w:rFonts w:ascii="Tahoma" w:hAnsi="Tahoma" w:cs="Tahoma"/>
        </w:rPr>
      </w:pPr>
    </w:p>
    <w:p w:rsidR="00B94BB5" w:rsidRDefault="00B94BB5" w:rsidP="00DE36E2">
      <w:pPr>
        <w:spacing w:after="0" w:line="240" w:lineRule="auto"/>
        <w:rPr>
          <w:rFonts w:ascii="Tahoma" w:hAnsi="Tahoma" w:cs="Tahoma"/>
        </w:rPr>
      </w:pPr>
    </w:p>
    <w:p w:rsidR="00F140F4" w:rsidRDefault="00F140F4" w:rsidP="00DE36E2">
      <w:pPr>
        <w:spacing w:after="0" w:line="240" w:lineRule="auto"/>
        <w:rPr>
          <w:rFonts w:ascii="Tahoma" w:hAnsi="Tahoma" w:cs="Tahoma"/>
        </w:rPr>
      </w:pPr>
      <w:r>
        <w:rPr>
          <w:rFonts w:ascii="Tahoma" w:hAnsi="Tahoma" w:cs="Tahoma"/>
        </w:rPr>
        <w:t>Please refer to ‘How to film your test’ on the next page so you can be sure your video will be fully within the rules and accepted for the judge.</w:t>
      </w:r>
    </w:p>
    <w:p w:rsidR="00F140F4" w:rsidRDefault="00F140F4" w:rsidP="00DE36E2">
      <w:pPr>
        <w:spacing w:after="0" w:line="240" w:lineRule="auto"/>
        <w:rPr>
          <w:rFonts w:ascii="Tahoma" w:hAnsi="Tahoma" w:cs="Tahoma"/>
        </w:rPr>
      </w:pPr>
    </w:p>
    <w:p w:rsidR="00F140F4" w:rsidRDefault="00F140F4" w:rsidP="00DE36E2">
      <w:pPr>
        <w:spacing w:after="0" w:line="240" w:lineRule="auto"/>
        <w:rPr>
          <w:rFonts w:ascii="Tahoma" w:hAnsi="Tahoma" w:cs="Tahoma"/>
        </w:rPr>
      </w:pPr>
    </w:p>
    <w:p w:rsidR="00F140F4" w:rsidRDefault="00F140F4" w:rsidP="00DE36E2">
      <w:pPr>
        <w:spacing w:after="0" w:line="240" w:lineRule="auto"/>
        <w:rPr>
          <w:rFonts w:ascii="Tahoma" w:hAnsi="Tahoma" w:cs="Tahoma"/>
        </w:rPr>
      </w:pPr>
    </w:p>
    <w:p w:rsidR="00F140F4" w:rsidRDefault="00F140F4" w:rsidP="00DE36E2">
      <w:pPr>
        <w:spacing w:after="0" w:line="240" w:lineRule="auto"/>
        <w:rPr>
          <w:rFonts w:ascii="Tahoma" w:hAnsi="Tahoma" w:cs="Tahoma"/>
        </w:rPr>
      </w:pPr>
    </w:p>
    <w:p w:rsidR="00F140F4" w:rsidRDefault="00F140F4" w:rsidP="00DE36E2">
      <w:pPr>
        <w:spacing w:after="0" w:line="240" w:lineRule="auto"/>
        <w:rPr>
          <w:rFonts w:ascii="Tahoma" w:hAnsi="Tahoma" w:cs="Tahoma"/>
        </w:rPr>
      </w:pPr>
    </w:p>
    <w:p w:rsidR="00F140F4" w:rsidRDefault="00F140F4" w:rsidP="00DE36E2">
      <w:pPr>
        <w:spacing w:after="0" w:line="240" w:lineRule="auto"/>
        <w:rPr>
          <w:rFonts w:ascii="Tahoma" w:hAnsi="Tahoma" w:cs="Tahoma"/>
        </w:rPr>
      </w:pPr>
    </w:p>
    <w:p w:rsidR="00F140F4" w:rsidRDefault="00F140F4">
      <w:pPr>
        <w:rPr>
          <w:rFonts w:ascii="Tahoma" w:hAnsi="Tahoma" w:cs="Tahoma"/>
        </w:rPr>
      </w:pPr>
      <w:r>
        <w:rPr>
          <w:rFonts w:ascii="Tahoma" w:hAnsi="Tahoma" w:cs="Tahoma"/>
        </w:rPr>
        <w:br w:type="page"/>
      </w:r>
    </w:p>
    <w:p w:rsidR="00F140F4" w:rsidRDefault="00F140F4" w:rsidP="00F140F4">
      <w:pPr>
        <w:spacing w:after="0" w:line="240" w:lineRule="auto"/>
        <w:jc w:val="center"/>
        <w:rPr>
          <w:rFonts w:ascii="Tahoma" w:hAnsi="Tahoma" w:cs="Tahoma"/>
          <w:b/>
        </w:rPr>
      </w:pPr>
      <w:r w:rsidRPr="00F140F4">
        <w:rPr>
          <w:rFonts w:ascii="Tahoma" w:hAnsi="Tahoma" w:cs="Tahoma"/>
          <w:b/>
        </w:rPr>
        <w:lastRenderedPageBreak/>
        <w:t xml:space="preserve">How </w:t>
      </w:r>
      <w:r w:rsidR="00E60C3D" w:rsidRPr="00F140F4">
        <w:rPr>
          <w:rFonts w:ascii="Tahoma" w:hAnsi="Tahoma" w:cs="Tahoma"/>
          <w:b/>
        </w:rPr>
        <w:t>to</w:t>
      </w:r>
      <w:r w:rsidRPr="00F140F4">
        <w:rPr>
          <w:rFonts w:ascii="Tahoma" w:hAnsi="Tahoma" w:cs="Tahoma"/>
          <w:b/>
        </w:rPr>
        <w:t xml:space="preserve"> Film Your Test</w:t>
      </w:r>
    </w:p>
    <w:p w:rsidR="00F140F4" w:rsidRPr="00F140F4" w:rsidRDefault="00F140F4" w:rsidP="00F140F4">
      <w:pPr>
        <w:spacing w:after="0" w:line="240" w:lineRule="auto"/>
        <w:jc w:val="center"/>
        <w:rPr>
          <w:rFonts w:ascii="Tahoma" w:hAnsi="Tahoma" w:cs="Tahoma"/>
          <w:b/>
        </w:rPr>
      </w:pPr>
    </w:p>
    <w:p w:rsidR="00F140F4" w:rsidRDefault="00F140F4" w:rsidP="00DE36E2">
      <w:pPr>
        <w:spacing w:after="0" w:line="240" w:lineRule="auto"/>
        <w:rPr>
          <w:rFonts w:ascii="Tahoma" w:hAnsi="Tahoma" w:cs="Tahoma"/>
        </w:rPr>
      </w:pPr>
      <w:r w:rsidRPr="00F140F4">
        <w:rPr>
          <w:rFonts w:ascii="Tahoma" w:hAnsi="Tahoma" w:cs="Tahoma"/>
        </w:rPr>
        <w:t xml:space="preserve">The person videoing must be standing behind C, holding your phone landscape (if the video is in portrait you will lose 2 marks) and where possible zooming in </w:t>
      </w:r>
      <w:r w:rsidR="004E0DBF">
        <w:rPr>
          <w:rFonts w:ascii="Tahoma" w:hAnsi="Tahoma" w:cs="Tahoma"/>
        </w:rPr>
        <w:t xml:space="preserve">a little </w:t>
      </w:r>
      <w:r w:rsidRPr="00F140F4">
        <w:rPr>
          <w:rFonts w:ascii="Tahoma" w:hAnsi="Tahoma" w:cs="Tahoma"/>
        </w:rPr>
        <w:t xml:space="preserve">at the A end of the school. </w:t>
      </w:r>
      <w:r w:rsidR="004E0DBF">
        <w:rPr>
          <w:rFonts w:ascii="Tahoma" w:hAnsi="Tahoma" w:cs="Tahoma"/>
        </w:rPr>
        <w:t>Do not zoom in too closely, as the judge needs to see your position in the arena. If not videoed from C, the test cannot be accepted and will be eliminated.</w:t>
      </w:r>
    </w:p>
    <w:p w:rsidR="00F140F4" w:rsidRDefault="00F140F4" w:rsidP="00DE36E2">
      <w:pPr>
        <w:spacing w:after="0" w:line="240" w:lineRule="auto"/>
        <w:rPr>
          <w:rFonts w:ascii="Tahoma" w:hAnsi="Tahoma" w:cs="Tahoma"/>
        </w:rPr>
      </w:pPr>
    </w:p>
    <w:p w:rsidR="00F140F4" w:rsidRDefault="00F140F4" w:rsidP="00DE36E2">
      <w:pPr>
        <w:spacing w:after="0" w:line="240" w:lineRule="auto"/>
        <w:rPr>
          <w:rFonts w:ascii="Tahoma" w:hAnsi="Tahoma" w:cs="Tahoma"/>
        </w:rPr>
      </w:pPr>
      <w:r w:rsidRPr="00F140F4">
        <w:rPr>
          <w:rFonts w:ascii="Tahoma" w:hAnsi="Tahoma" w:cs="Tahoma"/>
        </w:rPr>
        <w:t xml:space="preserve">If you are unable to have a person videoing for you, please ensure that you can see the whole arena, and the horse and rider are clearly visible throughout the entire test. The judge must be able to see all the movements clearly to mark the test, the judge will not be able to score you if they cannot see the movements. </w:t>
      </w:r>
    </w:p>
    <w:p w:rsidR="00F140F4" w:rsidRDefault="00F140F4" w:rsidP="00DE36E2">
      <w:pPr>
        <w:spacing w:after="0" w:line="240" w:lineRule="auto"/>
        <w:rPr>
          <w:rFonts w:ascii="Tahoma" w:hAnsi="Tahoma" w:cs="Tahoma"/>
        </w:rPr>
      </w:pPr>
    </w:p>
    <w:p w:rsidR="00F140F4" w:rsidRDefault="00F140F4" w:rsidP="00DE36E2">
      <w:pPr>
        <w:spacing w:after="0" w:line="240" w:lineRule="auto"/>
        <w:rPr>
          <w:rFonts w:ascii="Tahoma" w:hAnsi="Tahoma" w:cs="Tahoma"/>
        </w:rPr>
      </w:pPr>
      <w:r w:rsidRPr="00F140F4">
        <w:rPr>
          <w:rFonts w:ascii="Tahoma" w:hAnsi="Tahoma" w:cs="Tahoma"/>
        </w:rPr>
        <w:t>Please ask the</w:t>
      </w:r>
      <w:r>
        <w:rPr>
          <w:rFonts w:ascii="Tahoma" w:hAnsi="Tahoma" w:cs="Tahoma"/>
        </w:rPr>
        <w:t xml:space="preserve"> person videoing to always keep</w:t>
      </w:r>
      <w:r w:rsidRPr="00F140F4">
        <w:rPr>
          <w:rFonts w:ascii="Tahoma" w:hAnsi="Tahoma" w:cs="Tahoma"/>
        </w:rPr>
        <w:t xml:space="preserve"> you in the centre of the screen. You will need a 20mx40m arena, either in a menage or on grass. Markers should be placed at each of the letters around the outside of the arena. This can be by using letter markers or ho</w:t>
      </w:r>
      <w:r>
        <w:rPr>
          <w:rFonts w:ascii="Tahoma" w:hAnsi="Tahoma" w:cs="Tahoma"/>
        </w:rPr>
        <w:t>memade markers such as cones.</w:t>
      </w:r>
    </w:p>
    <w:p w:rsidR="00F140F4" w:rsidRDefault="00F140F4" w:rsidP="00DE36E2">
      <w:pPr>
        <w:spacing w:after="0" w:line="240" w:lineRule="auto"/>
        <w:rPr>
          <w:rFonts w:ascii="Tahoma" w:hAnsi="Tahoma" w:cs="Tahoma"/>
        </w:rPr>
      </w:pPr>
    </w:p>
    <w:p w:rsidR="00F140F4" w:rsidRDefault="00F140F4" w:rsidP="00DE36E2">
      <w:pPr>
        <w:spacing w:after="0" w:line="240" w:lineRule="auto"/>
        <w:rPr>
          <w:rFonts w:ascii="Tahoma" w:hAnsi="Tahoma" w:cs="Tahoma"/>
        </w:rPr>
      </w:pPr>
      <w:r>
        <w:rPr>
          <w:rFonts w:ascii="Tahoma" w:hAnsi="Tahoma" w:cs="Tahoma"/>
        </w:rPr>
        <w:t xml:space="preserve">Your video MUST </w:t>
      </w:r>
      <w:r w:rsidRPr="00F140F4">
        <w:rPr>
          <w:rFonts w:ascii="Tahoma" w:hAnsi="Tahoma" w:cs="Tahoma"/>
        </w:rPr>
        <w:t>ha</w:t>
      </w:r>
      <w:r>
        <w:rPr>
          <w:rFonts w:ascii="Tahoma" w:hAnsi="Tahoma" w:cs="Tahoma"/>
        </w:rPr>
        <w:t>ve sound and be unedited</w:t>
      </w:r>
      <w:r w:rsidRPr="00F140F4">
        <w:rPr>
          <w:rFonts w:ascii="Tahoma" w:hAnsi="Tahoma" w:cs="Tahoma"/>
        </w:rPr>
        <w:t xml:space="preserve"> - callers are permitted but there must be no training. Do not cut or edit your video. Videos must start before entering the arena and last for a few seconds after the final halt. </w:t>
      </w:r>
    </w:p>
    <w:p w:rsidR="00F140F4" w:rsidRDefault="00F140F4" w:rsidP="00DE36E2">
      <w:pPr>
        <w:spacing w:after="0" w:line="240" w:lineRule="auto"/>
        <w:rPr>
          <w:rFonts w:ascii="Tahoma" w:hAnsi="Tahoma" w:cs="Tahoma"/>
        </w:rPr>
      </w:pPr>
    </w:p>
    <w:p w:rsidR="00F140F4" w:rsidRPr="00F140F4" w:rsidRDefault="00F140F4" w:rsidP="00DE36E2">
      <w:pPr>
        <w:spacing w:after="0" w:line="240" w:lineRule="auto"/>
        <w:rPr>
          <w:rFonts w:ascii="Tahoma" w:hAnsi="Tahoma" w:cs="Tahoma"/>
          <w:b/>
        </w:rPr>
      </w:pPr>
      <w:r w:rsidRPr="00F140F4">
        <w:rPr>
          <w:rFonts w:ascii="Tahoma" w:hAnsi="Tahoma" w:cs="Tahoma"/>
          <w:b/>
        </w:rPr>
        <w:t xml:space="preserve">Taking the Video </w:t>
      </w:r>
    </w:p>
    <w:p w:rsidR="00F140F4" w:rsidRDefault="00F140F4" w:rsidP="00DE36E2">
      <w:pPr>
        <w:spacing w:after="0" w:line="240" w:lineRule="auto"/>
        <w:rPr>
          <w:rFonts w:ascii="Tahoma" w:hAnsi="Tahoma" w:cs="Tahoma"/>
        </w:rPr>
      </w:pPr>
    </w:p>
    <w:p w:rsidR="00F140F4" w:rsidRPr="004E0DBF" w:rsidRDefault="00F140F4" w:rsidP="004E0DBF">
      <w:pPr>
        <w:pStyle w:val="ListParagraph"/>
        <w:numPr>
          <w:ilvl w:val="0"/>
          <w:numId w:val="1"/>
        </w:numPr>
        <w:spacing w:after="0" w:line="240" w:lineRule="auto"/>
        <w:rPr>
          <w:rFonts w:ascii="Tahoma" w:hAnsi="Tahoma" w:cs="Tahoma"/>
        </w:rPr>
      </w:pPr>
      <w:r w:rsidRPr="004E0DBF">
        <w:rPr>
          <w:rFonts w:ascii="Tahoma" w:hAnsi="Tahoma" w:cs="Tahoma"/>
        </w:rPr>
        <w:t xml:space="preserve">Make sure that you are not videoing directly into the sun. </w:t>
      </w:r>
    </w:p>
    <w:p w:rsidR="00F140F4" w:rsidRPr="004E0DBF" w:rsidRDefault="00F140F4" w:rsidP="004E0DBF">
      <w:pPr>
        <w:pStyle w:val="ListParagraph"/>
        <w:numPr>
          <w:ilvl w:val="0"/>
          <w:numId w:val="1"/>
        </w:numPr>
        <w:spacing w:after="0" w:line="240" w:lineRule="auto"/>
        <w:rPr>
          <w:rFonts w:ascii="Tahoma" w:hAnsi="Tahoma" w:cs="Tahoma"/>
        </w:rPr>
      </w:pPr>
      <w:r w:rsidRPr="004E0DBF">
        <w:rPr>
          <w:rFonts w:ascii="Tahoma" w:hAnsi="Tahoma" w:cs="Tahoma"/>
        </w:rPr>
        <w:t xml:space="preserve">Set the camera to a high-quality setting. Many video formats use compression technologies to reduce the file size, but this often impacts on the quality of the video and can be blurry and jerky. The better the quality of the video, the better the judge will be able to view the test. </w:t>
      </w:r>
    </w:p>
    <w:p w:rsidR="00F140F4" w:rsidRPr="004E0DBF" w:rsidRDefault="00F140F4" w:rsidP="004E0DBF">
      <w:pPr>
        <w:pStyle w:val="ListParagraph"/>
        <w:numPr>
          <w:ilvl w:val="0"/>
          <w:numId w:val="1"/>
        </w:numPr>
        <w:spacing w:after="0" w:line="240" w:lineRule="auto"/>
        <w:rPr>
          <w:rFonts w:ascii="Tahoma" w:hAnsi="Tahoma" w:cs="Tahoma"/>
        </w:rPr>
      </w:pPr>
      <w:r w:rsidRPr="004E0DBF">
        <w:rPr>
          <w:rFonts w:ascii="Tahoma" w:hAnsi="Tahoma" w:cs="Tahoma"/>
        </w:rPr>
        <w:t xml:space="preserve">Please ensure that you have checked your video light settings and that they are suitable for the weather conditions. If the video is too dark the judge will not be able to mark your test accurately. </w:t>
      </w:r>
    </w:p>
    <w:p w:rsidR="00F140F4" w:rsidRDefault="00F140F4" w:rsidP="00DE36E2">
      <w:pPr>
        <w:spacing w:after="0" w:line="240" w:lineRule="auto"/>
        <w:rPr>
          <w:rFonts w:ascii="Tahoma" w:hAnsi="Tahoma" w:cs="Tahoma"/>
        </w:rPr>
      </w:pPr>
    </w:p>
    <w:p w:rsidR="00F140F4" w:rsidRPr="00F140F4" w:rsidRDefault="00F140F4" w:rsidP="00DE36E2">
      <w:pPr>
        <w:spacing w:after="0" w:line="240" w:lineRule="auto"/>
        <w:rPr>
          <w:rFonts w:ascii="Tahoma" w:hAnsi="Tahoma" w:cs="Tahoma"/>
          <w:b/>
        </w:rPr>
      </w:pPr>
      <w:r w:rsidRPr="00F140F4">
        <w:rPr>
          <w:rFonts w:ascii="Tahoma" w:hAnsi="Tahoma" w:cs="Tahoma"/>
          <w:b/>
        </w:rPr>
        <w:t xml:space="preserve">Uploading Your Video </w:t>
      </w:r>
    </w:p>
    <w:p w:rsidR="00F140F4" w:rsidRDefault="00F140F4" w:rsidP="00DE36E2">
      <w:pPr>
        <w:spacing w:after="0" w:line="240" w:lineRule="auto"/>
        <w:rPr>
          <w:rFonts w:ascii="Tahoma" w:hAnsi="Tahoma" w:cs="Tahoma"/>
        </w:rPr>
      </w:pPr>
    </w:p>
    <w:p w:rsidR="00F140F4" w:rsidRPr="004E0DBF" w:rsidRDefault="00F140F4" w:rsidP="004E0DBF">
      <w:pPr>
        <w:pStyle w:val="ListParagraph"/>
        <w:numPr>
          <w:ilvl w:val="0"/>
          <w:numId w:val="8"/>
        </w:numPr>
        <w:spacing w:after="0" w:line="240" w:lineRule="auto"/>
        <w:rPr>
          <w:rFonts w:ascii="Tahoma" w:hAnsi="Tahoma" w:cs="Tahoma"/>
        </w:rPr>
      </w:pPr>
      <w:r w:rsidRPr="004E0DBF">
        <w:rPr>
          <w:rFonts w:ascii="Tahoma" w:hAnsi="Tahoma" w:cs="Tahoma"/>
        </w:rPr>
        <w:t xml:space="preserve">Ensure your video is labelled with the class, test, rider name, horse name and club. </w:t>
      </w:r>
      <w:r w:rsidR="004E0DBF" w:rsidRPr="004E0DBF">
        <w:rPr>
          <w:rFonts w:ascii="Tahoma" w:hAnsi="Tahoma" w:cs="Tahoma"/>
        </w:rPr>
        <w:t>This can be done verbally at the time of recording or text added to the video as an introduction.</w:t>
      </w:r>
    </w:p>
    <w:p w:rsidR="00F140F4" w:rsidRPr="004E0DBF" w:rsidRDefault="00F140F4" w:rsidP="004E0DBF">
      <w:pPr>
        <w:pStyle w:val="ListParagraph"/>
        <w:numPr>
          <w:ilvl w:val="0"/>
          <w:numId w:val="8"/>
        </w:numPr>
        <w:spacing w:after="0" w:line="240" w:lineRule="auto"/>
        <w:rPr>
          <w:rFonts w:ascii="Tahoma" w:hAnsi="Tahoma" w:cs="Tahoma"/>
        </w:rPr>
      </w:pPr>
      <w:r w:rsidRPr="004E0DBF">
        <w:rPr>
          <w:rFonts w:ascii="Tahoma" w:hAnsi="Tahoma" w:cs="Tahoma"/>
        </w:rPr>
        <w:t>Make s</w:t>
      </w:r>
      <w:r w:rsidR="004E0DBF" w:rsidRPr="004E0DBF">
        <w:rPr>
          <w:rFonts w:ascii="Tahoma" w:hAnsi="Tahoma" w:cs="Tahoma"/>
        </w:rPr>
        <w:t>ure the video</w:t>
      </w:r>
      <w:r w:rsidRPr="004E0DBF">
        <w:rPr>
          <w:rFonts w:ascii="Tahoma" w:hAnsi="Tahoma" w:cs="Tahoma"/>
        </w:rPr>
        <w:t xml:space="preserve"> is set to public or unlisted and is NOT private or we will not be able to open the link. </w:t>
      </w:r>
    </w:p>
    <w:p w:rsidR="004E0DBF" w:rsidRPr="004E0DBF" w:rsidRDefault="004E0DBF" w:rsidP="004E0DBF">
      <w:pPr>
        <w:pStyle w:val="ListParagraph"/>
        <w:numPr>
          <w:ilvl w:val="0"/>
          <w:numId w:val="8"/>
        </w:numPr>
        <w:spacing w:after="0" w:line="240" w:lineRule="auto"/>
        <w:rPr>
          <w:rFonts w:ascii="Tahoma" w:hAnsi="Tahoma" w:cs="Tahoma"/>
        </w:rPr>
      </w:pPr>
      <w:r w:rsidRPr="004E0DBF">
        <w:rPr>
          <w:rFonts w:ascii="Tahoma" w:hAnsi="Tahoma" w:cs="Tahoma"/>
        </w:rPr>
        <w:t>If you do not already have a You Tube account, you will need to create one in order to upload your video.</w:t>
      </w:r>
    </w:p>
    <w:p w:rsidR="00F140F4" w:rsidRDefault="00F140F4" w:rsidP="004E0DBF">
      <w:pPr>
        <w:pStyle w:val="ListParagraph"/>
        <w:numPr>
          <w:ilvl w:val="0"/>
          <w:numId w:val="8"/>
        </w:numPr>
        <w:spacing w:after="0" w:line="240" w:lineRule="auto"/>
        <w:rPr>
          <w:rFonts w:ascii="Tahoma" w:hAnsi="Tahoma" w:cs="Tahoma"/>
        </w:rPr>
      </w:pPr>
      <w:r w:rsidRPr="004E0DBF">
        <w:rPr>
          <w:rFonts w:ascii="Tahoma" w:hAnsi="Tahoma" w:cs="Tahoma"/>
        </w:rPr>
        <w:t xml:space="preserve">Once you have created an account, follow the instructions on </w:t>
      </w:r>
      <w:r w:rsidR="004E0DBF" w:rsidRPr="004E0DBF">
        <w:rPr>
          <w:rFonts w:ascii="Tahoma" w:hAnsi="Tahoma" w:cs="Tahoma"/>
        </w:rPr>
        <w:t>You Tube</w:t>
      </w:r>
      <w:r w:rsidRPr="004E0DBF">
        <w:rPr>
          <w:rFonts w:ascii="Tahoma" w:hAnsi="Tahoma" w:cs="Tahoma"/>
        </w:rPr>
        <w:t xml:space="preserve"> to upload your video. Name the video with</w:t>
      </w:r>
      <w:r w:rsidR="004E0DBF" w:rsidRPr="004E0DBF">
        <w:rPr>
          <w:rFonts w:ascii="Tahoma" w:hAnsi="Tahoma" w:cs="Tahoma"/>
        </w:rPr>
        <w:t xml:space="preserve"> your test, name and club</w:t>
      </w:r>
      <w:r w:rsidRPr="004E0DBF">
        <w:rPr>
          <w:rFonts w:ascii="Tahoma" w:hAnsi="Tahoma" w:cs="Tahoma"/>
        </w:rPr>
        <w:t>.</w:t>
      </w:r>
    </w:p>
    <w:p w:rsidR="004E0DBF" w:rsidRPr="004E0DBF" w:rsidRDefault="004E0DBF" w:rsidP="004E0DBF">
      <w:pPr>
        <w:pStyle w:val="ListParagraph"/>
        <w:numPr>
          <w:ilvl w:val="0"/>
          <w:numId w:val="8"/>
        </w:numPr>
        <w:spacing w:after="0" w:line="240" w:lineRule="auto"/>
        <w:rPr>
          <w:rFonts w:ascii="Tahoma" w:hAnsi="Tahoma" w:cs="Tahoma"/>
        </w:rPr>
      </w:pPr>
      <w:r>
        <w:rPr>
          <w:rFonts w:ascii="Tahoma" w:hAnsi="Tahoma" w:cs="Tahoma"/>
        </w:rPr>
        <w:t>Once uploaded,</w:t>
      </w:r>
      <w:r w:rsidRPr="004E0DBF">
        <w:rPr>
          <w:rFonts w:ascii="Tahoma" w:hAnsi="Tahoma" w:cs="Tahoma"/>
        </w:rPr>
        <w:t xml:space="preserve"> email </w:t>
      </w:r>
      <w:hyperlink r:id="rId16" w:history="1">
        <w:r w:rsidRPr="004E0DBF">
          <w:rPr>
            <w:rStyle w:val="Hyperlink"/>
            <w:rFonts w:ascii="Tahoma" w:hAnsi="Tahoma" w:cs="Tahoma"/>
          </w:rPr>
          <w:t>heatherlewissrc@gmail.com</w:t>
        </w:r>
      </w:hyperlink>
      <w:r w:rsidRPr="004E0DBF">
        <w:rPr>
          <w:rFonts w:ascii="Tahoma" w:hAnsi="Tahoma" w:cs="Tahoma"/>
        </w:rPr>
        <w:t xml:space="preserve"> with the URL link</w:t>
      </w:r>
      <w:r>
        <w:rPr>
          <w:rFonts w:ascii="Tahoma" w:hAnsi="Tahoma" w:cs="Tahoma"/>
        </w:rPr>
        <w:t xml:space="preserve"> of your video</w:t>
      </w:r>
      <w:r w:rsidRPr="004E0DBF">
        <w:rPr>
          <w:rFonts w:ascii="Tahoma" w:hAnsi="Tahoma" w:cs="Tahoma"/>
        </w:rPr>
        <w:t>.</w:t>
      </w:r>
    </w:p>
    <w:p w:rsidR="004E0DBF" w:rsidRPr="004E0DBF" w:rsidRDefault="004E0DBF" w:rsidP="004E0DBF">
      <w:pPr>
        <w:pStyle w:val="ListParagraph"/>
        <w:spacing w:after="0" w:line="240" w:lineRule="auto"/>
        <w:rPr>
          <w:rFonts w:ascii="Tahoma" w:hAnsi="Tahoma" w:cs="Tahoma"/>
        </w:rPr>
      </w:pPr>
    </w:p>
    <w:sectPr w:rsidR="004E0DBF" w:rsidRPr="004E0DBF" w:rsidSect="00A13279">
      <w:pgSz w:w="11906" w:h="16838" w:code="9"/>
      <w:pgMar w:top="1440" w:right="136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0D" w:rsidRDefault="00DD5C0D" w:rsidP="004758F1">
      <w:pPr>
        <w:spacing w:after="0" w:line="240" w:lineRule="auto"/>
      </w:pPr>
      <w:r>
        <w:separator/>
      </w:r>
    </w:p>
  </w:endnote>
  <w:endnote w:type="continuationSeparator" w:id="0">
    <w:p w:rsidR="00DD5C0D" w:rsidRDefault="00DD5C0D" w:rsidP="0047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0D" w:rsidRDefault="00DD5C0D" w:rsidP="004758F1">
      <w:pPr>
        <w:spacing w:after="0" w:line="240" w:lineRule="auto"/>
      </w:pPr>
      <w:r>
        <w:separator/>
      </w:r>
    </w:p>
  </w:footnote>
  <w:footnote w:type="continuationSeparator" w:id="0">
    <w:p w:rsidR="00DD5C0D" w:rsidRDefault="00DD5C0D" w:rsidP="00475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68F7"/>
    <w:multiLevelType w:val="hybridMultilevel"/>
    <w:tmpl w:val="43A0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90674"/>
    <w:multiLevelType w:val="hybridMultilevel"/>
    <w:tmpl w:val="84D4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8218C"/>
    <w:multiLevelType w:val="hybridMultilevel"/>
    <w:tmpl w:val="91669DDA"/>
    <w:lvl w:ilvl="0" w:tplc="C77C5A2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A21BBB"/>
    <w:multiLevelType w:val="hybridMultilevel"/>
    <w:tmpl w:val="EFF4183E"/>
    <w:lvl w:ilvl="0" w:tplc="F6F8259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B3165"/>
    <w:multiLevelType w:val="hybridMultilevel"/>
    <w:tmpl w:val="F610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E601D"/>
    <w:multiLevelType w:val="hybridMultilevel"/>
    <w:tmpl w:val="05805EF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73F4339E"/>
    <w:multiLevelType w:val="hybridMultilevel"/>
    <w:tmpl w:val="3440FDDE"/>
    <w:lvl w:ilvl="0" w:tplc="0DB059D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E00EF6"/>
    <w:multiLevelType w:val="hybridMultilevel"/>
    <w:tmpl w:val="7680993A"/>
    <w:lvl w:ilvl="0" w:tplc="2918DAA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45"/>
    <w:rsid w:val="00005C1F"/>
    <w:rsid w:val="0003743A"/>
    <w:rsid w:val="00043E52"/>
    <w:rsid w:val="000524A2"/>
    <w:rsid w:val="00056B62"/>
    <w:rsid w:val="00091494"/>
    <w:rsid w:val="000973B6"/>
    <w:rsid w:val="000A3873"/>
    <w:rsid w:val="000A5325"/>
    <w:rsid w:val="000B5655"/>
    <w:rsid w:val="000C4147"/>
    <w:rsid w:val="000F2D5C"/>
    <w:rsid w:val="00120434"/>
    <w:rsid w:val="0013750A"/>
    <w:rsid w:val="001413CB"/>
    <w:rsid w:val="00144DA8"/>
    <w:rsid w:val="00181B6C"/>
    <w:rsid w:val="00184FCD"/>
    <w:rsid w:val="001A580C"/>
    <w:rsid w:val="001A5DC1"/>
    <w:rsid w:val="001B6850"/>
    <w:rsid w:val="001F4602"/>
    <w:rsid w:val="001F577A"/>
    <w:rsid w:val="00211895"/>
    <w:rsid w:val="00216782"/>
    <w:rsid w:val="00223AE0"/>
    <w:rsid w:val="002374E3"/>
    <w:rsid w:val="00244D86"/>
    <w:rsid w:val="00274B56"/>
    <w:rsid w:val="0027627F"/>
    <w:rsid w:val="002855FF"/>
    <w:rsid w:val="0029742B"/>
    <w:rsid w:val="002A7825"/>
    <w:rsid w:val="002B3260"/>
    <w:rsid w:val="002C76EC"/>
    <w:rsid w:val="002D0E0A"/>
    <w:rsid w:val="002D6BEB"/>
    <w:rsid w:val="002E6423"/>
    <w:rsid w:val="002F15A4"/>
    <w:rsid w:val="002F6BC6"/>
    <w:rsid w:val="003014EE"/>
    <w:rsid w:val="00302D02"/>
    <w:rsid w:val="00313D6E"/>
    <w:rsid w:val="00331B5A"/>
    <w:rsid w:val="00331DC1"/>
    <w:rsid w:val="00346733"/>
    <w:rsid w:val="00350922"/>
    <w:rsid w:val="00353A48"/>
    <w:rsid w:val="00364165"/>
    <w:rsid w:val="00372262"/>
    <w:rsid w:val="0037241F"/>
    <w:rsid w:val="003947EC"/>
    <w:rsid w:val="003A3F5B"/>
    <w:rsid w:val="003C3DBE"/>
    <w:rsid w:val="003D6E25"/>
    <w:rsid w:val="00404620"/>
    <w:rsid w:val="004353C1"/>
    <w:rsid w:val="0046070B"/>
    <w:rsid w:val="00463206"/>
    <w:rsid w:val="00470D53"/>
    <w:rsid w:val="004758F1"/>
    <w:rsid w:val="00481346"/>
    <w:rsid w:val="004B156F"/>
    <w:rsid w:val="004B5BE8"/>
    <w:rsid w:val="004B734A"/>
    <w:rsid w:val="004C0D89"/>
    <w:rsid w:val="004E0DBF"/>
    <w:rsid w:val="004E35E8"/>
    <w:rsid w:val="004E624C"/>
    <w:rsid w:val="004F11FD"/>
    <w:rsid w:val="004F4A0F"/>
    <w:rsid w:val="004F554C"/>
    <w:rsid w:val="004F7C71"/>
    <w:rsid w:val="0050770E"/>
    <w:rsid w:val="005237F3"/>
    <w:rsid w:val="00546A5F"/>
    <w:rsid w:val="0058595B"/>
    <w:rsid w:val="005A2C2E"/>
    <w:rsid w:val="005D7977"/>
    <w:rsid w:val="00606FAE"/>
    <w:rsid w:val="00621880"/>
    <w:rsid w:val="00623DD0"/>
    <w:rsid w:val="00675BB6"/>
    <w:rsid w:val="006928BF"/>
    <w:rsid w:val="006B5C71"/>
    <w:rsid w:val="006C2C3B"/>
    <w:rsid w:val="006C7CD0"/>
    <w:rsid w:val="006F7527"/>
    <w:rsid w:val="00706AD4"/>
    <w:rsid w:val="007264D8"/>
    <w:rsid w:val="00730990"/>
    <w:rsid w:val="007529A6"/>
    <w:rsid w:val="00752DBB"/>
    <w:rsid w:val="00764D01"/>
    <w:rsid w:val="00794A0B"/>
    <w:rsid w:val="007C5929"/>
    <w:rsid w:val="007E74D6"/>
    <w:rsid w:val="007E753D"/>
    <w:rsid w:val="007F278A"/>
    <w:rsid w:val="0080043B"/>
    <w:rsid w:val="00801101"/>
    <w:rsid w:val="0080169C"/>
    <w:rsid w:val="00806018"/>
    <w:rsid w:val="00820E2C"/>
    <w:rsid w:val="008413B3"/>
    <w:rsid w:val="008513E2"/>
    <w:rsid w:val="008540DF"/>
    <w:rsid w:val="00854FB8"/>
    <w:rsid w:val="008645F3"/>
    <w:rsid w:val="008769C5"/>
    <w:rsid w:val="00876E2D"/>
    <w:rsid w:val="00890DB2"/>
    <w:rsid w:val="008A4530"/>
    <w:rsid w:val="008B4262"/>
    <w:rsid w:val="008D2D46"/>
    <w:rsid w:val="00917EF8"/>
    <w:rsid w:val="00930EFB"/>
    <w:rsid w:val="00931F1D"/>
    <w:rsid w:val="00960163"/>
    <w:rsid w:val="00996A55"/>
    <w:rsid w:val="009C7FE5"/>
    <w:rsid w:val="009E5D45"/>
    <w:rsid w:val="009F17BA"/>
    <w:rsid w:val="00A13279"/>
    <w:rsid w:val="00A13539"/>
    <w:rsid w:val="00A245EA"/>
    <w:rsid w:val="00A33A65"/>
    <w:rsid w:val="00A641B7"/>
    <w:rsid w:val="00A7256E"/>
    <w:rsid w:val="00AD08A1"/>
    <w:rsid w:val="00AD410D"/>
    <w:rsid w:val="00B11CB4"/>
    <w:rsid w:val="00B143C3"/>
    <w:rsid w:val="00B37909"/>
    <w:rsid w:val="00B6752D"/>
    <w:rsid w:val="00B67FDE"/>
    <w:rsid w:val="00B74A62"/>
    <w:rsid w:val="00B94BB5"/>
    <w:rsid w:val="00BB41A7"/>
    <w:rsid w:val="00BD02E7"/>
    <w:rsid w:val="00BD598E"/>
    <w:rsid w:val="00C00CD1"/>
    <w:rsid w:val="00C026CB"/>
    <w:rsid w:val="00C03B0C"/>
    <w:rsid w:val="00C25E11"/>
    <w:rsid w:val="00C56C9E"/>
    <w:rsid w:val="00C61C21"/>
    <w:rsid w:val="00C6499E"/>
    <w:rsid w:val="00C86D26"/>
    <w:rsid w:val="00C8711F"/>
    <w:rsid w:val="00C92343"/>
    <w:rsid w:val="00CA5A8C"/>
    <w:rsid w:val="00CC368C"/>
    <w:rsid w:val="00CD3812"/>
    <w:rsid w:val="00CD55C7"/>
    <w:rsid w:val="00D169F2"/>
    <w:rsid w:val="00D2552C"/>
    <w:rsid w:val="00D341B4"/>
    <w:rsid w:val="00D37B5D"/>
    <w:rsid w:val="00D55819"/>
    <w:rsid w:val="00DA7420"/>
    <w:rsid w:val="00DA7958"/>
    <w:rsid w:val="00DD2BD7"/>
    <w:rsid w:val="00DD5C0D"/>
    <w:rsid w:val="00DE1DD2"/>
    <w:rsid w:val="00DE268A"/>
    <w:rsid w:val="00DE36E2"/>
    <w:rsid w:val="00DF5F02"/>
    <w:rsid w:val="00E05E0E"/>
    <w:rsid w:val="00E17E49"/>
    <w:rsid w:val="00E54882"/>
    <w:rsid w:val="00E5539A"/>
    <w:rsid w:val="00E60C3D"/>
    <w:rsid w:val="00E6789A"/>
    <w:rsid w:val="00E7261D"/>
    <w:rsid w:val="00E75259"/>
    <w:rsid w:val="00E80049"/>
    <w:rsid w:val="00E9405C"/>
    <w:rsid w:val="00E95751"/>
    <w:rsid w:val="00EA11B4"/>
    <w:rsid w:val="00EA4DBB"/>
    <w:rsid w:val="00EB610F"/>
    <w:rsid w:val="00EB7052"/>
    <w:rsid w:val="00EF01CE"/>
    <w:rsid w:val="00F140F4"/>
    <w:rsid w:val="00F1677B"/>
    <w:rsid w:val="00F264E1"/>
    <w:rsid w:val="00F369BA"/>
    <w:rsid w:val="00F55F6A"/>
    <w:rsid w:val="00F67FB6"/>
    <w:rsid w:val="00F81879"/>
    <w:rsid w:val="00F90659"/>
    <w:rsid w:val="00FA163F"/>
    <w:rsid w:val="00FA5C62"/>
    <w:rsid w:val="00FD54B5"/>
    <w:rsid w:val="00FD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B0A7484-9CEC-4C78-9A59-764C2064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FB8"/>
    <w:rPr>
      <w:color w:val="0000FF" w:themeColor="hyperlink"/>
      <w:u w:val="single"/>
    </w:rPr>
  </w:style>
  <w:style w:type="paragraph" w:styleId="ListParagraph">
    <w:name w:val="List Paragraph"/>
    <w:basedOn w:val="Normal"/>
    <w:uiPriority w:val="34"/>
    <w:qFormat/>
    <w:rsid w:val="000A3873"/>
    <w:pPr>
      <w:ind w:left="720"/>
      <w:contextualSpacing/>
    </w:pPr>
  </w:style>
  <w:style w:type="table" w:styleId="TableGrid">
    <w:name w:val="Table Grid"/>
    <w:basedOn w:val="TableNormal"/>
    <w:uiPriority w:val="59"/>
    <w:rsid w:val="00DA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8F1"/>
  </w:style>
  <w:style w:type="paragraph" w:styleId="Footer">
    <w:name w:val="footer"/>
    <w:basedOn w:val="Normal"/>
    <w:link w:val="FooterChar"/>
    <w:uiPriority w:val="99"/>
    <w:unhideWhenUsed/>
    <w:rsid w:val="0047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8F1"/>
  </w:style>
  <w:style w:type="character" w:customStyle="1" w:styleId="go">
    <w:name w:val="go"/>
    <w:basedOn w:val="DefaultParagraphFont"/>
    <w:rsid w:val="00C86D26"/>
  </w:style>
  <w:style w:type="character" w:customStyle="1" w:styleId="gi">
    <w:name w:val="gi"/>
    <w:basedOn w:val="DefaultParagraphFont"/>
    <w:rsid w:val="00DE268A"/>
  </w:style>
  <w:style w:type="paragraph" w:styleId="BalloonText">
    <w:name w:val="Balloon Text"/>
    <w:basedOn w:val="Normal"/>
    <w:link w:val="BalloonTextChar"/>
    <w:uiPriority w:val="99"/>
    <w:semiHidden/>
    <w:unhideWhenUsed/>
    <w:rsid w:val="0036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935135">
      <w:bodyDiv w:val="1"/>
      <w:marLeft w:val="0"/>
      <w:marRight w:val="0"/>
      <w:marTop w:val="0"/>
      <w:marBottom w:val="0"/>
      <w:divBdr>
        <w:top w:val="none" w:sz="0" w:space="0" w:color="auto"/>
        <w:left w:val="none" w:sz="0" w:space="0" w:color="auto"/>
        <w:bottom w:val="none" w:sz="0" w:space="0" w:color="auto"/>
        <w:right w:val="none" w:sz="0" w:space="0" w:color="auto"/>
      </w:divBdr>
      <w:divsChild>
        <w:div w:id="1312172295">
          <w:marLeft w:val="0"/>
          <w:marRight w:val="0"/>
          <w:marTop w:val="0"/>
          <w:marBottom w:val="0"/>
          <w:divBdr>
            <w:top w:val="none" w:sz="0" w:space="0" w:color="auto"/>
            <w:left w:val="none" w:sz="0" w:space="0" w:color="auto"/>
            <w:bottom w:val="none" w:sz="0" w:space="0" w:color="auto"/>
            <w:right w:val="none" w:sz="0" w:space="0" w:color="auto"/>
          </w:divBdr>
        </w:div>
        <w:div w:id="2014411106">
          <w:marLeft w:val="0"/>
          <w:marRight w:val="0"/>
          <w:marTop w:val="0"/>
          <w:marBottom w:val="0"/>
          <w:divBdr>
            <w:top w:val="none" w:sz="0" w:space="0" w:color="auto"/>
            <w:left w:val="none" w:sz="0" w:space="0" w:color="auto"/>
            <w:bottom w:val="none" w:sz="0" w:space="0" w:color="auto"/>
            <w:right w:val="none" w:sz="0" w:space="0" w:color="auto"/>
          </w:divBdr>
        </w:div>
        <w:div w:id="1294215569">
          <w:marLeft w:val="0"/>
          <w:marRight w:val="0"/>
          <w:marTop w:val="0"/>
          <w:marBottom w:val="0"/>
          <w:divBdr>
            <w:top w:val="none" w:sz="0" w:space="0" w:color="auto"/>
            <w:left w:val="none" w:sz="0" w:space="0" w:color="auto"/>
            <w:bottom w:val="none" w:sz="0" w:space="0" w:color="auto"/>
            <w:right w:val="none" w:sz="0" w:space="0" w:color="auto"/>
          </w:divBdr>
        </w:div>
        <w:div w:id="709914023">
          <w:marLeft w:val="0"/>
          <w:marRight w:val="0"/>
          <w:marTop w:val="0"/>
          <w:marBottom w:val="0"/>
          <w:divBdr>
            <w:top w:val="none" w:sz="0" w:space="0" w:color="auto"/>
            <w:left w:val="none" w:sz="0" w:space="0" w:color="auto"/>
            <w:bottom w:val="none" w:sz="0" w:space="0" w:color="auto"/>
            <w:right w:val="none" w:sz="0" w:space="0" w:color="auto"/>
          </w:divBdr>
        </w:div>
        <w:div w:id="1301115429">
          <w:marLeft w:val="0"/>
          <w:marRight w:val="0"/>
          <w:marTop w:val="0"/>
          <w:marBottom w:val="0"/>
          <w:divBdr>
            <w:top w:val="none" w:sz="0" w:space="0" w:color="auto"/>
            <w:left w:val="none" w:sz="0" w:space="0" w:color="auto"/>
            <w:bottom w:val="none" w:sz="0" w:space="0" w:color="auto"/>
            <w:right w:val="none" w:sz="0" w:space="0" w:color="auto"/>
          </w:divBdr>
        </w:div>
        <w:div w:id="74372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yridinglife.com/eventdetails.aspx?id=33799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therlewissrc@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atherlewissr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heatherlewissrc@gmail.com"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yridinglife.com/eventdetails.aspx?id=337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937F-DA67-4FF2-9E36-9BD29834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Hazel England</cp:lastModifiedBy>
  <cp:revision>3</cp:revision>
  <cp:lastPrinted>2016-05-18T18:49:00Z</cp:lastPrinted>
  <dcterms:created xsi:type="dcterms:W3CDTF">2021-02-09T15:14:00Z</dcterms:created>
  <dcterms:modified xsi:type="dcterms:W3CDTF">2021-02-09T15:14:00Z</dcterms:modified>
</cp:coreProperties>
</file>